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60" w:rsidRPr="00305C9E" w:rsidRDefault="00667560" w:rsidP="00667560">
      <w:pPr>
        <w:pStyle w:val="NormalWeb"/>
        <w:shd w:val="clear" w:color="auto" w:fill="FFFFFF"/>
        <w:spacing w:before="0" w:beforeAutospacing="0" w:after="0" w:afterAutospacing="0"/>
        <w:rPr>
          <w:color w:val="000000"/>
          <w:shd w:val="clear" w:color="auto" w:fill="FFFFFF"/>
        </w:rPr>
      </w:pPr>
    </w:p>
    <w:p w:rsidR="00EC300E" w:rsidRPr="00EC300E" w:rsidRDefault="00EC300E" w:rsidP="00A72101">
      <w:pPr>
        <w:jc w:val="center"/>
        <w:rPr>
          <w:rFonts w:ascii="Times New Roman" w:hAnsi="Times New Roman" w:cs="Times New Roman"/>
          <w:b/>
          <w:sz w:val="24"/>
          <w:szCs w:val="24"/>
        </w:rPr>
      </w:pPr>
      <w:r w:rsidRPr="00140E1F">
        <w:rPr>
          <w:rFonts w:ascii="Times New Roman" w:hAnsi="Times New Roman" w:cs="Times New Roman"/>
          <w:b/>
          <w:sz w:val="24"/>
          <w:szCs w:val="24"/>
        </w:rPr>
        <w:t>Seminārs pedagogiem</w:t>
      </w:r>
      <w:r w:rsidR="00A72101">
        <w:rPr>
          <w:rFonts w:ascii="Times New Roman" w:hAnsi="Times New Roman" w:cs="Times New Roman"/>
          <w:b/>
          <w:sz w:val="24"/>
          <w:szCs w:val="24"/>
        </w:rPr>
        <w:t xml:space="preserve"> </w:t>
      </w:r>
      <w:r w:rsidRPr="00EC300E">
        <w:rPr>
          <w:rFonts w:ascii="Times New Roman" w:hAnsi="Times New Roman" w:cs="Times New Roman"/>
          <w:b/>
          <w:sz w:val="24"/>
          <w:szCs w:val="24"/>
        </w:rPr>
        <w:t>“</w:t>
      </w:r>
      <w:r w:rsidRPr="00EC300E">
        <w:rPr>
          <w:rFonts w:ascii="Times New Roman" w:hAnsi="Times New Roman" w:cs="Times New Roman"/>
          <w:b/>
          <w:color w:val="000000"/>
          <w:sz w:val="24"/>
          <w:szCs w:val="24"/>
        </w:rPr>
        <w:t>Skolas pret naida runu</w:t>
      </w:r>
      <w:r w:rsidRPr="00EC300E">
        <w:rPr>
          <w:rFonts w:ascii="Times New Roman" w:hAnsi="Times New Roman" w:cs="Times New Roman"/>
          <w:b/>
          <w:sz w:val="24"/>
          <w:szCs w:val="24"/>
        </w:rPr>
        <w:t>”</w:t>
      </w:r>
    </w:p>
    <w:p w:rsidR="00C313EA" w:rsidRDefault="00EC300E" w:rsidP="00EC300E">
      <w:pPr>
        <w:jc w:val="center"/>
        <w:rPr>
          <w:rFonts w:ascii="Times New Roman" w:hAnsi="Times New Roman" w:cs="Times New Roman"/>
          <w:b/>
          <w:sz w:val="24"/>
          <w:szCs w:val="24"/>
        </w:rPr>
      </w:pPr>
      <w:r>
        <w:rPr>
          <w:rFonts w:ascii="Times New Roman" w:hAnsi="Times New Roman" w:cs="Times New Roman"/>
          <w:b/>
          <w:sz w:val="24"/>
          <w:szCs w:val="24"/>
        </w:rPr>
        <w:t xml:space="preserve">Rīgā </w:t>
      </w:r>
      <w:r w:rsidRPr="00140E1F">
        <w:rPr>
          <w:rFonts w:ascii="Times New Roman" w:hAnsi="Times New Roman" w:cs="Times New Roman"/>
          <w:b/>
          <w:sz w:val="24"/>
          <w:szCs w:val="24"/>
        </w:rPr>
        <w:t>201</w:t>
      </w:r>
      <w:r>
        <w:rPr>
          <w:rFonts w:ascii="Times New Roman" w:hAnsi="Times New Roman" w:cs="Times New Roman"/>
          <w:b/>
          <w:sz w:val="24"/>
          <w:szCs w:val="24"/>
        </w:rPr>
        <w:t>9</w:t>
      </w:r>
      <w:r w:rsidRPr="00140E1F">
        <w:rPr>
          <w:rFonts w:ascii="Times New Roman" w:hAnsi="Times New Roman" w:cs="Times New Roman"/>
          <w:b/>
          <w:sz w:val="24"/>
          <w:szCs w:val="24"/>
        </w:rPr>
        <w:t>. gada 2</w:t>
      </w:r>
      <w:r>
        <w:rPr>
          <w:rFonts w:ascii="Times New Roman" w:hAnsi="Times New Roman" w:cs="Times New Roman"/>
          <w:b/>
          <w:sz w:val="24"/>
          <w:szCs w:val="24"/>
        </w:rPr>
        <w:t>3., 25. oktobrī</w:t>
      </w:r>
    </w:p>
    <w:p w:rsidR="00140E1F" w:rsidRPr="00305C9E" w:rsidRDefault="00140E1F" w:rsidP="008247CF">
      <w:pPr>
        <w:jc w:val="center"/>
        <w:rPr>
          <w:rFonts w:ascii="Times New Roman" w:hAnsi="Times New Roman" w:cs="Times New Roman"/>
          <w:sz w:val="24"/>
          <w:szCs w:val="24"/>
        </w:rPr>
      </w:pPr>
      <w:r>
        <w:rPr>
          <w:rFonts w:ascii="Times New Roman" w:hAnsi="Times New Roman" w:cs="Times New Roman"/>
          <w:sz w:val="24"/>
          <w:szCs w:val="24"/>
        </w:rPr>
        <w:t>Programma</w:t>
      </w:r>
      <w:r w:rsidR="00927530">
        <w:rPr>
          <w:rStyle w:val="FootnoteReference"/>
          <w:rFonts w:ascii="Times New Roman" w:hAnsi="Times New Roman" w:cs="Times New Roman"/>
          <w:sz w:val="24"/>
          <w:szCs w:val="24"/>
        </w:rPr>
        <w:footnoteReference w:id="1"/>
      </w:r>
    </w:p>
    <w:p w:rsidR="00886D9A" w:rsidRPr="00927530" w:rsidRDefault="00886D9A">
      <w:pPr>
        <w:rPr>
          <w:rFonts w:ascii="Times New Roman" w:hAnsi="Times New Roman" w:cs="Times New Roman"/>
          <w:b/>
          <w:sz w:val="24"/>
          <w:szCs w:val="24"/>
          <w:u w:val="single"/>
        </w:rPr>
      </w:pPr>
      <w:r w:rsidRPr="00927530">
        <w:rPr>
          <w:rFonts w:ascii="Times New Roman" w:hAnsi="Times New Roman" w:cs="Times New Roman"/>
          <w:b/>
          <w:sz w:val="24"/>
          <w:szCs w:val="24"/>
          <w:u w:val="single"/>
        </w:rPr>
        <w:t>23. oktobris</w:t>
      </w:r>
    </w:p>
    <w:p w:rsidR="00305C9E" w:rsidRPr="00305C9E" w:rsidRDefault="00886D9A">
      <w:pPr>
        <w:rPr>
          <w:rFonts w:ascii="Times New Roman" w:hAnsi="Times New Roman" w:cs="Times New Roman"/>
          <w:sz w:val="24"/>
          <w:szCs w:val="24"/>
        </w:rPr>
      </w:pPr>
      <w:r>
        <w:rPr>
          <w:rFonts w:ascii="Times New Roman" w:hAnsi="Times New Roman" w:cs="Times New Roman"/>
          <w:i/>
          <w:sz w:val="24"/>
          <w:szCs w:val="24"/>
        </w:rPr>
        <w:t xml:space="preserve">9:00 – 9:15 </w:t>
      </w:r>
      <w:r w:rsidR="008247CF" w:rsidRPr="00305C9E">
        <w:rPr>
          <w:rFonts w:ascii="Times New Roman" w:hAnsi="Times New Roman" w:cs="Times New Roman"/>
          <w:i/>
          <w:sz w:val="24"/>
          <w:szCs w:val="24"/>
        </w:rPr>
        <w:t>Reģistrācija</w:t>
      </w:r>
    </w:p>
    <w:p w:rsidR="002B5BA9" w:rsidRDefault="00886D9A">
      <w:pPr>
        <w:rPr>
          <w:rFonts w:ascii="Times New Roman" w:hAnsi="Times New Roman" w:cs="Times New Roman"/>
          <w:sz w:val="24"/>
          <w:szCs w:val="24"/>
        </w:rPr>
      </w:pPr>
      <w:r>
        <w:rPr>
          <w:rFonts w:ascii="Times New Roman" w:hAnsi="Times New Roman" w:cs="Times New Roman"/>
          <w:sz w:val="24"/>
          <w:szCs w:val="24"/>
        </w:rPr>
        <w:t xml:space="preserve">9:15 – 11:15 Neiecietības </w:t>
      </w:r>
      <w:r w:rsidR="002B5BA9">
        <w:rPr>
          <w:rFonts w:ascii="Times New Roman" w:hAnsi="Times New Roman" w:cs="Times New Roman"/>
          <w:sz w:val="24"/>
          <w:szCs w:val="24"/>
        </w:rPr>
        <w:t>izpausmes sabiedrībā un jauniešu vidū</w:t>
      </w:r>
    </w:p>
    <w:p w:rsidR="00DB6A59" w:rsidRPr="00305C9E" w:rsidRDefault="00886D9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11:15 – 11:30 </w:t>
      </w:r>
      <w:r w:rsidR="00305C9E" w:rsidRPr="00305C9E">
        <w:rPr>
          <w:rFonts w:ascii="Times New Roman" w:hAnsi="Times New Roman" w:cs="Times New Roman"/>
          <w:i/>
          <w:sz w:val="24"/>
          <w:szCs w:val="24"/>
        </w:rPr>
        <w:t>P</w:t>
      </w:r>
      <w:r w:rsidR="00DB6A59" w:rsidRPr="00305C9E">
        <w:rPr>
          <w:rFonts w:ascii="Times New Roman" w:hAnsi="Times New Roman" w:cs="Times New Roman"/>
          <w:i/>
          <w:sz w:val="24"/>
          <w:szCs w:val="24"/>
        </w:rPr>
        <w:t>ārtraukums</w:t>
      </w:r>
    </w:p>
    <w:p w:rsidR="00886D9A" w:rsidRDefault="00886D9A">
      <w:pPr>
        <w:rPr>
          <w:rFonts w:ascii="Times New Roman" w:hAnsi="Times New Roman" w:cs="Times New Roman"/>
          <w:sz w:val="24"/>
          <w:szCs w:val="24"/>
        </w:rPr>
      </w:pPr>
      <w:r>
        <w:rPr>
          <w:rFonts w:ascii="Times New Roman" w:hAnsi="Times New Roman" w:cs="Times New Roman"/>
          <w:sz w:val="24"/>
          <w:szCs w:val="24"/>
        </w:rPr>
        <w:t xml:space="preserve">11:30 – 13:00 </w:t>
      </w:r>
      <w:r w:rsidR="002B5BA9">
        <w:rPr>
          <w:rFonts w:ascii="Times New Roman" w:hAnsi="Times New Roman" w:cs="Times New Roman"/>
          <w:sz w:val="24"/>
          <w:szCs w:val="24"/>
        </w:rPr>
        <w:t>Naida runa</w:t>
      </w:r>
      <w:r>
        <w:rPr>
          <w:rFonts w:ascii="Times New Roman" w:hAnsi="Times New Roman" w:cs="Times New Roman"/>
          <w:sz w:val="24"/>
          <w:szCs w:val="24"/>
        </w:rPr>
        <w:t xml:space="preserve"> </w:t>
      </w:r>
      <w:r w:rsidR="002B5BA9">
        <w:rPr>
          <w:rFonts w:ascii="Times New Roman" w:hAnsi="Times New Roman" w:cs="Times New Roman"/>
          <w:sz w:val="24"/>
          <w:szCs w:val="24"/>
        </w:rPr>
        <w:t>– sabiedrībā,</w:t>
      </w:r>
      <w:r>
        <w:rPr>
          <w:rFonts w:ascii="Times New Roman" w:hAnsi="Times New Roman" w:cs="Times New Roman"/>
          <w:sz w:val="24"/>
          <w:szCs w:val="24"/>
        </w:rPr>
        <w:t xml:space="preserve"> </w:t>
      </w:r>
      <w:r w:rsidR="002B5BA9">
        <w:rPr>
          <w:rFonts w:ascii="Times New Roman" w:hAnsi="Times New Roman" w:cs="Times New Roman"/>
          <w:sz w:val="24"/>
          <w:szCs w:val="24"/>
        </w:rPr>
        <w:t xml:space="preserve">jauniešu vidū, skolā. Metodoloģijas analīze darbā ar skolēniem </w:t>
      </w:r>
    </w:p>
    <w:p w:rsidR="00886D9A" w:rsidRDefault="00886D9A">
      <w:pPr>
        <w:rPr>
          <w:rFonts w:ascii="Times New Roman" w:hAnsi="Times New Roman" w:cs="Times New Roman"/>
          <w:sz w:val="24"/>
          <w:szCs w:val="24"/>
        </w:rPr>
      </w:pPr>
      <w:r>
        <w:rPr>
          <w:rFonts w:ascii="Times New Roman" w:hAnsi="Times New Roman" w:cs="Times New Roman"/>
          <w:sz w:val="24"/>
          <w:szCs w:val="24"/>
        </w:rPr>
        <w:t xml:space="preserve">13:00 – 13:45 </w:t>
      </w:r>
      <w:r w:rsidRPr="00886D9A">
        <w:rPr>
          <w:rFonts w:ascii="Times New Roman" w:hAnsi="Times New Roman" w:cs="Times New Roman"/>
          <w:i/>
          <w:sz w:val="24"/>
          <w:szCs w:val="24"/>
        </w:rPr>
        <w:t>Pusdienu pārtraukums</w:t>
      </w:r>
    </w:p>
    <w:p w:rsidR="00886D9A" w:rsidRDefault="00886D9A">
      <w:pPr>
        <w:rPr>
          <w:rFonts w:ascii="Times New Roman" w:hAnsi="Times New Roman" w:cs="Times New Roman"/>
          <w:sz w:val="24"/>
          <w:szCs w:val="24"/>
        </w:rPr>
      </w:pPr>
      <w:r>
        <w:rPr>
          <w:rFonts w:ascii="Times New Roman" w:hAnsi="Times New Roman" w:cs="Times New Roman"/>
          <w:sz w:val="24"/>
          <w:szCs w:val="24"/>
        </w:rPr>
        <w:t xml:space="preserve">13: 45 – 15: 15 </w:t>
      </w:r>
      <w:r w:rsidR="002B5BA9">
        <w:rPr>
          <w:rFonts w:ascii="Times New Roman" w:hAnsi="Times New Roman" w:cs="Times New Roman"/>
          <w:sz w:val="24"/>
          <w:szCs w:val="24"/>
        </w:rPr>
        <w:t>N</w:t>
      </w:r>
      <w:r w:rsidR="002B5BA9" w:rsidRPr="00305C9E">
        <w:rPr>
          <w:rFonts w:ascii="Times New Roman" w:hAnsi="Times New Roman" w:cs="Times New Roman"/>
          <w:sz w:val="24"/>
          <w:szCs w:val="24"/>
        </w:rPr>
        <w:t>aida runas veidi un formas</w:t>
      </w:r>
      <w:r w:rsidR="002B5BA9">
        <w:rPr>
          <w:rFonts w:ascii="Times New Roman" w:hAnsi="Times New Roman" w:cs="Times New Roman"/>
          <w:sz w:val="24"/>
          <w:szCs w:val="24"/>
        </w:rPr>
        <w:t>. Metodoloģijas analīze darbā ar skolēniem.</w:t>
      </w:r>
    </w:p>
    <w:p w:rsidR="00886D9A" w:rsidRDefault="00886D9A">
      <w:pPr>
        <w:rPr>
          <w:rFonts w:ascii="Times New Roman" w:hAnsi="Times New Roman" w:cs="Times New Roman"/>
          <w:sz w:val="24"/>
          <w:szCs w:val="24"/>
        </w:rPr>
      </w:pPr>
      <w:r>
        <w:rPr>
          <w:rFonts w:ascii="Times New Roman" w:hAnsi="Times New Roman" w:cs="Times New Roman"/>
          <w:sz w:val="24"/>
          <w:szCs w:val="24"/>
        </w:rPr>
        <w:t xml:space="preserve">15:15 – 16:00 </w:t>
      </w:r>
      <w:r>
        <w:rPr>
          <w:rFonts w:ascii="Times New Roman" w:hAnsi="Times New Roman" w:cs="Times New Roman"/>
          <w:i/>
          <w:sz w:val="24"/>
          <w:szCs w:val="24"/>
        </w:rPr>
        <w:t>P</w:t>
      </w:r>
      <w:r w:rsidRPr="00886D9A">
        <w:rPr>
          <w:rFonts w:ascii="Times New Roman" w:hAnsi="Times New Roman" w:cs="Times New Roman"/>
          <w:i/>
          <w:sz w:val="24"/>
          <w:szCs w:val="24"/>
        </w:rPr>
        <w:t>ārtraukums</w:t>
      </w:r>
    </w:p>
    <w:p w:rsidR="00DD3178" w:rsidRDefault="00886D9A">
      <w:pPr>
        <w:rPr>
          <w:rFonts w:ascii="Times New Roman" w:hAnsi="Times New Roman" w:cs="Times New Roman"/>
          <w:sz w:val="24"/>
          <w:szCs w:val="24"/>
        </w:rPr>
      </w:pPr>
      <w:r>
        <w:rPr>
          <w:rFonts w:ascii="Times New Roman" w:hAnsi="Times New Roman" w:cs="Times New Roman"/>
          <w:sz w:val="24"/>
          <w:szCs w:val="24"/>
        </w:rPr>
        <w:t xml:space="preserve">16:00 – 17:00 </w:t>
      </w:r>
      <w:r w:rsidR="002B5BA9">
        <w:rPr>
          <w:rFonts w:ascii="Times New Roman" w:hAnsi="Times New Roman" w:cs="Times New Roman"/>
          <w:sz w:val="24"/>
          <w:szCs w:val="24"/>
        </w:rPr>
        <w:t xml:space="preserve">Naida runas </w:t>
      </w:r>
      <w:r w:rsidR="002B5BA9" w:rsidRPr="00305C9E">
        <w:rPr>
          <w:rFonts w:ascii="Times New Roman" w:hAnsi="Times New Roman" w:cs="Times New Roman"/>
          <w:sz w:val="24"/>
          <w:szCs w:val="24"/>
        </w:rPr>
        <w:t>ietekme uz sabiedrību un indivīdiem.</w:t>
      </w:r>
      <w:r w:rsidR="002B5BA9" w:rsidRPr="002B5BA9">
        <w:rPr>
          <w:rFonts w:ascii="Times New Roman" w:hAnsi="Times New Roman" w:cs="Times New Roman"/>
          <w:sz w:val="24"/>
          <w:szCs w:val="24"/>
        </w:rPr>
        <w:t xml:space="preserve"> </w:t>
      </w:r>
      <w:r w:rsidR="002B5BA9">
        <w:rPr>
          <w:rFonts w:ascii="Times New Roman" w:hAnsi="Times New Roman" w:cs="Times New Roman"/>
          <w:sz w:val="24"/>
          <w:szCs w:val="24"/>
        </w:rPr>
        <w:t>Metodoloģijas analīze darbā ar skolēniem.</w:t>
      </w:r>
    </w:p>
    <w:p w:rsidR="00886D9A" w:rsidRPr="00927530" w:rsidRDefault="00886D9A">
      <w:pPr>
        <w:rPr>
          <w:rFonts w:ascii="Times New Roman" w:hAnsi="Times New Roman" w:cs="Times New Roman"/>
          <w:b/>
          <w:sz w:val="24"/>
          <w:szCs w:val="24"/>
          <w:u w:val="single"/>
        </w:rPr>
      </w:pPr>
      <w:r w:rsidRPr="00927530">
        <w:rPr>
          <w:rFonts w:ascii="Times New Roman" w:hAnsi="Times New Roman" w:cs="Times New Roman"/>
          <w:b/>
          <w:sz w:val="24"/>
          <w:szCs w:val="24"/>
          <w:u w:val="single"/>
        </w:rPr>
        <w:t>25. oktobris</w:t>
      </w:r>
    </w:p>
    <w:p w:rsidR="00DD3178" w:rsidRDefault="00886D9A" w:rsidP="00886D9A">
      <w:pPr>
        <w:rPr>
          <w:rFonts w:ascii="Times New Roman" w:hAnsi="Times New Roman" w:cs="Times New Roman"/>
          <w:sz w:val="24"/>
          <w:szCs w:val="24"/>
        </w:rPr>
      </w:pPr>
      <w:r>
        <w:rPr>
          <w:rFonts w:ascii="Times New Roman" w:hAnsi="Times New Roman" w:cs="Times New Roman"/>
          <w:sz w:val="24"/>
          <w:szCs w:val="24"/>
        </w:rPr>
        <w:t>9:</w:t>
      </w:r>
      <w:r w:rsidR="00A72101">
        <w:rPr>
          <w:rFonts w:ascii="Times New Roman" w:hAnsi="Times New Roman" w:cs="Times New Roman"/>
          <w:sz w:val="24"/>
          <w:szCs w:val="24"/>
        </w:rPr>
        <w:t>00</w:t>
      </w:r>
      <w:r>
        <w:rPr>
          <w:rFonts w:ascii="Times New Roman" w:hAnsi="Times New Roman" w:cs="Times New Roman"/>
          <w:sz w:val="24"/>
          <w:szCs w:val="24"/>
        </w:rPr>
        <w:t xml:space="preserve"> – 10:45 – </w:t>
      </w:r>
      <w:r w:rsidR="00DD3178" w:rsidRPr="00305C9E">
        <w:rPr>
          <w:rFonts w:ascii="Times New Roman" w:hAnsi="Times New Roman" w:cs="Times New Roman"/>
          <w:sz w:val="24"/>
          <w:szCs w:val="24"/>
        </w:rPr>
        <w:t>Vārda brīvība un naida runa</w:t>
      </w:r>
      <w:r w:rsidR="00DD3178">
        <w:rPr>
          <w:rFonts w:ascii="Times New Roman" w:hAnsi="Times New Roman" w:cs="Times New Roman"/>
          <w:sz w:val="24"/>
          <w:szCs w:val="24"/>
        </w:rPr>
        <w:t xml:space="preserve"> – kur ir robeža? </w:t>
      </w:r>
      <w:r w:rsidR="00A72101">
        <w:rPr>
          <w:rFonts w:ascii="Times New Roman" w:hAnsi="Times New Roman" w:cs="Times New Roman"/>
          <w:sz w:val="24"/>
          <w:szCs w:val="24"/>
        </w:rPr>
        <w:t>Metodoloģijas analīze darbā ar skolēniem.</w:t>
      </w:r>
    </w:p>
    <w:p w:rsidR="00886D9A" w:rsidRDefault="00886D9A" w:rsidP="00886D9A">
      <w:pPr>
        <w:rPr>
          <w:rFonts w:ascii="Times New Roman" w:hAnsi="Times New Roman" w:cs="Times New Roman"/>
          <w:sz w:val="24"/>
          <w:szCs w:val="24"/>
        </w:rPr>
      </w:pPr>
      <w:r>
        <w:rPr>
          <w:rFonts w:ascii="Times New Roman" w:hAnsi="Times New Roman" w:cs="Times New Roman"/>
          <w:sz w:val="24"/>
          <w:szCs w:val="24"/>
        </w:rPr>
        <w:t xml:space="preserve">10:45 – 11:00 – </w:t>
      </w:r>
      <w:r>
        <w:rPr>
          <w:rFonts w:ascii="Times New Roman" w:hAnsi="Times New Roman" w:cs="Times New Roman"/>
          <w:i/>
          <w:sz w:val="24"/>
          <w:szCs w:val="24"/>
        </w:rPr>
        <w:t>P</w:t>
      </w:r>
      <w:r w:rsidRPr="00886D9A">
        <w:rPr>
          <w:rFonts w:ascii="Times New Roman" w:hAnsi="Times New Roman" w:cs="Times New Roman"/>
          <w:i/>
          <w:sz w:val="24"/>
          <w:szCs w:val="24"/>
        </w:rPr>
        <w:t>ārtraukums</w:t>
      </w:r>
    </w:p>
    <w:p w:rsidR="002B5BA9" w:rsidRDefault="00886D9A" w:rsidP="00886D9A">
      <w:pPr>
        <w:rPr>
          <w:rFonts w:ascii="Times New Roman" w:hAnsi="Times New Roman" w:cs="Times New Roman"/>
          <w:sz w:val="24"/>
          <w:szCs w:val="24"/>
        </w:rPr>
      </w:pPr>
      <w:r>
        <w:rPr>
          <w:rFonts w:ascii="Times New Roman" w:hAnsi="Times New Roman" w:cs="Times New Roman"/>
          <w:sz w:val="24"/>
          <w:szCs w:val="24"/>
        </w:rPr>
        <w:t xml:space="preserve">11:00 – 12:30 </w:t>
      </w:r>
      <w:r w:rsidR="002B5BA9">
        <w:rPr>
          <w:rFonts w:ascii="Times New Roman" w:hAnsi="Times New Roman" w:cs="Times New Roman"/>
          <w:sz w:val="24"/>
          <w:szCs w:val="24"/>
        </w:rPr>
        <w:t>–</w:t>
      </w:r>
      <w:r>
        <w:rPr>
          <w:rFonts w:ascii="Times New Roman" w:hAnsi="Times New Roman" w:cs="Times New Roman"/>
          <w:sz w:val="24"/>
          <w:szCs w:val="24"/>
        </w:rPr>
        <w:t xml:space="preserve"> </w:t>
      </w:r>
      <w:r w:rsidR="002B5BA9" w:rsidRPr="00305C9E">
        <w:rPr>
          <w:rFonts w:ascii="Times New Roman" w:hAnsi="Times New Roman" w:cs="Times New Roman"/>
          <w:sz w:val="24"/>
          <w:szCs w:val="24"/>
        </w:rPr>
        <w:t>Kā reaģēt uz naida runas izpausmēm</w:t>
      </w:r>
      <w:r w:rsidR="002B5BA9">
        <w:rPr>
          <w:rFonts w:ascii="Times New Roman" w:hAnsi="Times New Roman" w:cs="Times New Roman"/>
          <w:sz w:val="24"/>
          <w:szCs w:val="24"/>
        </w:rPr>
        <w:t xml:space="preserve"> skolā?</w:t>
      </w:r>
      <w:r w:rsidR="00A72101">
        <w:rPr>
          <w:rFonts w:ascii="Times New Roman" w:hAnsi="Times New Roman" w:cs="Times New Roman"/>
          <w:sz w:val="24"/>
          <w:szCs w:val="24"/>
        </w:rPr>
        <w:t xml:space="preserve"> P</w:t>
      </w:r>
      <w:r w:rsidR="002B5BA9">
        <w:rPr>
          <w:rFonts w:ascii="Times New Roman" w:hAnsi="Times New Roman" w:cs="Times New Roman"/>
          <w:sz w:val="24"/>
          <w:szCs w:val="24"/>
        </w:rPr>
        <w:t>ieredzes apmaiņa un dažādu metožu izmantošana</w:t>
      </w:r>
    </w:p>
    <w:p w:rsidR="00886D9A" w:rsidRDefault="00886D9A" w:rsidP="00886D9A">
      <w:pPr>
        <w:rPr>
          <w:rFonts w:ascii="Times New Roman" w:hAnsi="Times New Roman" w:cs="Times New Roman"/>
          <w:i/>
          <w:sz w:val="24"/>
          <w:szCs w:val="24"/>
        </w:rPr>
      </w:pPr>
      <w:r>
        <w:rPr>
          <w:rFonts w:ascii="Times New Roman" w:hAnsi="Times New Roman" w:cs="Times New Roman"/>
          <w:sz w:val="24"/>
          <w:szCs w:val="24"/>
        </w:rPr>
        <w:t xml:space="preserve">12:30 – 13:15 - </w:t>
      </w:r>
      <w:r w:rsidRPr="00886D9A">
        <w:rPr>
          <w:rFonts w:ascii="Times New Roman" w:hAnsi="Times New Roman" w:cs="Times New Roman"/>
          <w:i/>
          <w:sz w:val="24"/>
          <w:szCs w:val="24"/>
        </w:rPr>
        <w:t>Pusdienu pārtraukums</w:t>
      </w:r>
    </w:p>
    <w:p w:rsidR="00886D9A" w:rsidRDefault="00886D9A" w:rsidP="00886D9A">
      <w:pPr>
        <w:rPr>
          <w:rFonts w:ascii="Times New Roman" w:hAnsi="Times New Roman" w:cs="Times New Roman"/>
          <w:sz w:val="24"/>
          <w:szCs w:val="24"/>
        </w:rPr>
      </w:pPr>
      <w:r w:rsidRPr="00886D9A">
        <w:rPr>
          <w:rFonts w:ascii="Times New Roman" w:hAnsi="Times New Roman" w:cs="Times New Roman"/>
          <w:sz w:val="24"/>
          <w:szCs w:val="24"/>
        </w:rPr>
        <w:t xml:space="preserve">13:15 – 14:45 </w:t>
      </w:r>
      <w:r>
        <w:rPr>
          <w:rFonts w:ascii="Times New Roman" w:hAnsi="Times New Roman" w:cs="Times New Roman"/>
          <w:sz w:val="24"/>
          <w:szCs w:val="24"/>
        </w:rPr>
        <w:t xml:space="preserve">- </w:t>
      </w:r>
      <w:r w:rsidR="00DD3178" w:rsidRPr="00305C9E">
        <w:rPr>
          <w:rFonts w:ascii="Times New Roman" w:hAnsi="Times New Roman" w:cs="Times New Roman"/>
          <w:sz w:val="24"/>
          <w:szCs w:val="24"/>
        </w:rPr>
        <w:t>Kā reaģēt uz naida runas izpausmēm</w:t>
      </w:r>
      <w:r w:rsidR="002B5BA9">
        <w:rPr>
          <w:rFonts w:ascii="Times New Roman" w:hAnsi="Times New Roman" w:cs="Times New Roman"/>
          <w:sz w:val="24"/>
          <w:szCs w:val="24"/>
        </w:rPr>
        <w:t xml:space="preserve"> skolā?</w:t>
      </w:r>
      <w:r w:rsidR="00A72101">
        <w:rPr>
          <w:rFonts w:ascii="Times New Roman" w:hAnsi="Times New Roman" w:cs="Times New Roman"/>
          <w:sz w:val="24"/>
          <w:szCs w:val="24"/>
        </w:rPr>
        <w:t xml:space="preserve"> P</w:t>
      </w:r>
      <w:r w:rsidR="00DD3178">
        <w:rPr>
          <w:rFonts w:ascii="Times New Roman" w:hAnsi="Times New Roman" w:cs="Times New Roman"/>
          <w:sz w:val="24"/>
          <w:szCs w:val="24"/>
        </w:rPr>
        <w:t>ieredzes apmaiņa un dažādu metožu izmantošana</w:t>
      </w:r>
    </w:p>
    <w:p w:rsidR="00DD3178" w:rsidRDefault="00DD3178" w:rsidP="00886D9A">
      <w:pPr>
        <w:rPr>
          <w:rFonts w:ascii="Times New Roman" w:hAnsi="Times New Roman" w:cs="Times New Roman"/>
          <w:sz w:val="24"/>
          <w:szCs w:val="24"/>
        </w:rPr>
      </w:pPr>
      <w:r>
        <w:rPr>
          <w:rFonts w:ascii="Times New Roman" w:hAnsi="Times New Roman" w:cs="Times New Roman"/>
          <w:sz w:val="24"/>
          <w:szCs w:val="24"/>
        </w:rPr>
        <w:t>14:45 – 15:00 – Pārtraukums</w:t>
      </w:r>
    </w:p>
    <w:p w:rsidR="001F2CD9" w:rsidRDefault="00DD3178">
      <w:pPr>
        <w:rPr>
          <w:rFonts w:ascii="Times New Roman" w:hAnsi="Times New Roman" w:cs="Times New Roman"/>
          <w:sz w:val="24"/>
          <w:szCs w:val="24"/>
        </w:rPr>
      </w:pPr>
      <w:r>
        <w:rPr>
          <w:rFonts w:ascii="Times New Roman" w:hAnsi="Times New Roman" w:cs="Times New Roman"/>
          <w:sz w:val="24"/>
          <w:szCs w:val="24"/>
        </w:rPr>
        <w:t xml:space="preserve">15:00 – 16:00 – Nākotnes soļi, izvērtēšana, sertifikātu izsniegšana </w:t>
      </w:r>
    </w:p>
    <w:p w:rsidR="008956F1" w:rsidRDefault="008956F1">
      <w:pPr>
        <w:rPr>
          <w:rFonts w:ascii="Times New Roman" w:hAnsi="Times New Roman" w:cs="Times New Roman"/>
          <w:sz w:val="24"/>
          <w:szCs w:val="24"/>
        </w:rPr>
      </w:pPr>
    </w:p>
    <w:p w:rsidR="008956F1" w:rsidRPr="00140E1F" w:rsidRDefault="008956F1" w:rsidP="008956F1">
      <w:pPr>
        <w:jc w:val="center"/>
        <w:rPr>
          <w:rFonts w:ascii="Times New Roman" w:hAnsi="Times New Roman" w:cs="Times New Roman"/>
          <w:b/>
          <w:sz w:val="24"/>
          <w:szCs w:val="24"/>
        </w:rPr>
      </w:pPr>
      <w:r w:rsidRPr="00140E1F">
        <w:rPr>
          <w:rFonts w:ascii="Times New Roman" w:hAnsi="Times New Roman" w:cs="Times New Roman"/>
          <w:b/>
          <w:sz w:val="24"/>
          <w:szCs w:val="24"/>
        </w:rPr>
        <w:lastRenderedPageBreak/>
        <w:t>Seminārs pedagogiem</w:t>
      </w:r>
    </w:p>
    <w:p w:rsidR="008956F1" w:rsidRPr="00EC300E" w:rsidRDefault="008956F1" w:rsidP="008956F1">
      <w:pPr>
        <w:jc w:val="center"/>
        <w:rPr>
          <w:rFonts w:ascii="Times New Roman" w:hAnsi="Times New Roman" w:cs="Times New Roman"/>
          <w:b/>
          <w:sz w:val="24"/>
          <w:szCs w:val="24"/>
        </w:rPr>
      </w:pPr>
      <w:r w:rsidRPr="00EC300E">
        <w:rPr>
          <w:rFonts w:ascii="Times New Roman" w:hAnsi="Times New Roman" w:cs="Times New Roman"/>
          <w:b/>
          <w:sz w:val="24"/>
          <w:szCs w:val="24"/>
        </w:rPr>
        <w:t>“</w:t>
      </w:r>
      <w:r w:rsidRPr="00EC300E">
        <w:rPr>
          <w:rFonts w:ascii="Times New Roman" w:hAnsi="Times New Roman" w:cs="Times New Roman"/>
          <w:b/>
          <w:color w:val="000000"/>
          <w:sz w:val="24"/>
          <w:szCs w:val="24"/>
        </w:rPr>
        <w:t>Skolas pret naida runu</w:t>
      </w:r>
      <w:r w:rsidRPr="00EC300E">
        <w:rPr>
          <w:rFonts w:ascii="Times New Roman" w:hAnsi="Times New Roman" w:cs="Times New Roman"/>
          <w:b/>
          <w:sz w:val="24"/>
          <w:szCs w:val="24"/>
        </w:rPr>
        <w:t>”</w:t>
      </w:r>
    </w:p>
    <w:p w:rsidR="008956F1" w:rsidRDefault="008956F1" w:rsidP="008956F1">
      <w:pPr>
        <w:jc w:val="center"/>
        <w:rPr>
          <w:rFonts w:ascii="Times New Roman" w:hAnsi="Times New Roman" w:cs="Times New Roman"/>
          <w:b/>
          <w:sz w:val="24"/>
          <w:szCs w:val="24"/>
        </w:rPr>
      </w:pPr>
      <w:r>
        <w:rPr>
          <w:rFonts w:ascii="Times New Roman" w:hAnsi="Times New Roman" w:cs="Times New Roman"/>
          <w:b/>
          <w:sz w:val="24"/>
          <w:szCs w:val="24"/>
        </w:rPr>
        <w:t xml:space="preserve">Rīgā </w:t>
      </w:r>
      <w:r w:rsidRPr="00140E1F">
        <w:rPr>
          <w:rFonts w:ascii="Times New Roman" w:hAnsi="Times New Roman" w:cs="Times New Roman"/>
          <w:b/>
          <w:sz w:val="24"/>
          <w:szCs w:val="24"/>
        </w:rPr>
        <w:t>201</w:t>
      </w:r>
      <w:r>
        <w:rPr>
          <w:rFonts w:ascii="Times New Roman" w:hAnsi="Times New Roman" w:cs="Times New Roman"/>
          <w:b/>
          <w:sz w:val="24"/>
          <w:szCs w:val="24"/>
        </w:rPr>
        <w:t>9</w:t>
      </w:r>
      <w:r w:rsidRPr="00140E1F">
        <w:rPr>
          <w:rFonts w:ascii="Times New Roman" w:hAnsi="Times New Roman" w:cs="Times New Roman"/>
          <w:b/>
          <w:sz w:val="24"/>
          <w:szCs w:val="24"/>
        </w:rPr>
        <w:t>. gada 2</w:t>
      </w:r>
      <w:r>
        <w:rPr>
          <w:rFonts w:ascii="Times New Roman" w:hAnsi="Times New Roman" w:cs="Times New Roman"/>
          <w:b/>
          <w:sz w:val="24"/>
          <w:szCs w:val="24"/>
        </w:rPr>
        <w:t>3., 25. oktobrī</w:t>
      </w:r>
    </w:p>
    <w:p w:rsidR="008956F1" w:rsidRPr="00305C9E" w:rsidRDefault="008956F1" w:rsidP="008956F1">
      <w:pPr>
        <w:jc w:val="both"/>
        <w:rPr>
          <w:rFonts w:ascii="Times New Roman" w:hAnsi="Times New Roman" w:cs="Times New Roman"/>
          <w:b/>
          <w:sz w:val="24"/>
          <w:szCs w:val="24"/>
        </w:rPr>
      </w:pPr>
      <w:r w:rsidRPr="00305C9E">
        <w:rPr>
          <w:rFonts w:ascii="Times New Roman" w:hAnsi="Times New Roman" w:cs="Times New Roman"/>
          <w:b/>
          <w:sz w:val="24"/>
          <w:szCs w:val="24"/>
        </w:rPr>
        <w:t xml:space="preserve">Latvijas Cilvēktiesību centrs un Līdzdalības platforma aicina Rīgas pedagogus uz </w:t>
      </w:r>
      <w:r>
        <w:rPr>
          <w:rFonts w:ascii="Times New Roman" w:hAnsi="Times New Roman" w:cs="Times New Roman"/>
          <w:b/>
          <w:sz w:val="24"/>
          <w:szCs w:val="24"/>
        </w:rPr>
        <w:t xml:space="preserve">divu dienu </w:t>
      </w:r>
      <w:r w:rsidRPr="00305C9E">
        <w:rPr>
          <w:rFonts w:ascii="Times New Roman" w:hAnsi="Times New Roman" w:cs="Times New Roman"/>
          <w:b/>
          <w:sz w:val="24"/>
          <w:szCs w:val="24"/>
        </w:rPr>
        <w:t>semināru “</w:t>
      </w:r>
      <w:r>
        <w:rPr>
          <w:rFonts w:ascii="Times New Roman" w:hAnsi="Times New Roman" w:cs="Times New Roman"/>
          <w:b/>
          <w:sz w:val="24"/>
          <w:szCs w:val="24"/>
        </w:rPr>
        <w:t>Skolas pret naida runu!”, kas notiks Rīgā</w:t>
      </w:r>
      <w:r w:rsidRPr="00305C9E">
        <w:rPr>
          <w:rFonts w:ascii="Times New Roman" w:hAnsi="Times New Roman" w:cs="Times New Roman"/>
          <w:b/>
          <w:sz w:val="24"/>
          <w:szCs w:val="24"/>
        </w:rPr>
        <w:t xml:space="preserve"> 201</w:t>
      </w:r>
      <w:r>
        <w:rPr>
          <w:rFonts w:ascii="Times New Roman" w:hAnsi="Times New Roman" w:cs="Times New Roman"/>
          <w:b/>
          <w:sz w:val="24"/>
          <w:szCs w:val="24"/>
        </w:rPr>
        <w:t>9</w:t>
      </w:r>
      <w:r w:rsidRPr="00305C9E">
        <w:rPr>
          <w:rFonts w:ascii="Times New Roman" w:hAnsi="Times New Roman" w:cs="Times New Roman"/>
          <w:b/>
          <w:sz w:val="24"/>
          <w:szCs w:val="24"/>
        </w:rPr>
        <w:t>. gada 2</w:t>
      </w:r>
      <w:r>
        <w:rPr>
          <w:rFonts w:ascii="Times New Roman" w:hAnsi="Times New Roman" w:cs="Times New Roman"/>
          <w:b/>
          <w:sz w:val="24"/>
          <w:szCs w:val="24"/>
        </w:rPr>
        <w:t>3</w:t>
      </w:r>
      <w:r w:rsidRPr="00305C9E">
        <w:rPr>
          <w:rFonts w:ascii="Times New Roman" w:hAnsi="Times New Roman" w:cs="Times New Roman"/>
          <w:b/>
          <w:sz w:val="24"/>
          <w:szCs w:val="24"/>
        </w:rPr>
        <w:t xml:space="preserve">. </w:t>
      </w:r>
      <w:r>
        <w:rPr>
          <w:rFonts w:ascii="Times New Roman" w:hAnsi="Times New Roman" w:cs="Times New Roman"/>
          <w:b/>
          <w:sz w:val="24"/>
          <w:szCs w:val="24"/>
        </w:rPr>
        <w:t xml:space="preserve">un 25. </w:t>
      </w:r>
      <w:r w:rsidRPr="00305C9E">
        <w:rPr>
          <w:rFonts w:ascii="Times New Roman" w:hAnsi="Times New Roman" w:cs="Times New Roman"/>
          <w:b/>
          <w:sz w:val="24"/>
          <w:szCs w:val="24"/>
        </w:rPr>
        <w:t xml:space="preserve">oktobrī. </w:t>
      </w:r>
    </w:p>
    <w:p w:rsidR="008956F1" w:rsidRDefault="008956F1" w:rsidP="008956F1">
      <w:pPr>
        <w:jc w:val="both"/>
        <w:rPr>
          <w:rFonts w:ascii="Times New Roman" w:hAnsi="Times New Roman" w:cs="Times New Roman"/>
          <w:sz w:val="24"/>
          <w:szCs w:val="24"/>
        </w:rPr>
      </w:pPr>
      <w:r w:rsidRPr="00305C9E">
        <w:rPr>
          <w:rFonts w:ascii="Times New Roman" w:hAnsi="Times New Roman" w:cs="Times New Roman"/>
          <w:sz w:val="24"/>
          <w:szCs w:val="24"/>
        </w:rPr>
        <w:t>Semināra mērķis ir padziļināt skolotā</w:t>
      </w:r>
      <w:r>
        <w:rPr>
          <w:rFonts w:ascii="Times New Roman" w:hAnsi="Times New Roman" w:cs="Times New Roman"/>
          <w:sz w:val="24"/>
          <w:szCs w:val="24"/>
        </w:rPr>
        <w:t xml:space="preserve">ju izpratni par neiecietības un </w:t>
      </w:r>
      <w:r w:rsidRPr="00305C9E">
        <w:rPr>
          <w:rFonts w:ascii="Times New Roman" w:hAnsi="Times New Roman" w:cs="Times New Roman"/>
          <w:sz w:val="24"/>
          <w:szCs w:val="24"/>
        </w:rPr>
        <w:t>naida runas jaut</w:t>
      </w:r>
      <w:r>
        <w:rPr>
          <w:rFonts w:ascii="Times New Roman" w:hAnsi="Times New Roman" w:cs="Times New Roman"/>
          <w:sz w:val="24"/>
          <w:szCs w:val="24"/>
        </w:rPr>
        <w:t>ājumiem, to rašanās iemesliem, ietekmi uz savstarpējām attiecībām, un dažādām</w:t>
      </w:r>
      <w:r w:rsidRPr="00305C9E">
        <w:rPr>
          <w:rFonts w:ascii="Times New Roman" w:hAnsi="Times New Roman" w:cs="Times New Roman"/>
          <w:sz w:val="24"/>
          <w:szCs w:val="24"/>
        </w:rPr>
        <w:t xml:space="preserve"> sekām.</w:t>
      </w:r>
      <w:r>
        <w:rPr>
          <w:rFonts w:ascii="Times New Roman" w:hAnsi="Times New Roman" w:cs="Times New Roman"/>
          <w:sz w:val="24"/>
          <w:szCs w:val="24"/>
        </w:rPr>
        <w:t xml:space="preserve"> Seminārā īpaša uzmanība tiks pievērsta metodoloģijai darbā ar skolēniem, dažādu metožu izskatīšanai un analīzei.</w:t>
      </w:r>
      <w:r w:rsidRPr="00305C9E">
        <w:rPr>
          <w:rFonts w:ascii="Times New Roman" w:hAnsi="Times New Roman" w:cs="Times New Roman"/>
          <w:sz w:val="24"/>
          <w:szCs w:val="24"/>
        </w:rPr>
        <w:t xml:space="preserve"> Semināra rezultātā pedagogi spēs izmantot iegūtas zināšanas un metodes </w:t>
      </w:r>
      <w:r>
        <w:rPr>
          <w:rFonts w:ascii="Times New Roman" w:hAnsi="Times New Roman" w:cs="Times New Roman"/>
          <w:sz w:val="24"/>
          <w:szCs w:val="24"/>
        </w:rPr>
        <w:t>veidojot praktiskās aktivitātes</w:t>
      </w:r>
      <w:r w:rsidRPr="00305C9E">
        <w:rPr>
          <w:rFonts w:ascii="Times New Roman" w:hAnsi="Times New Roman" w:cs="Times New Roman"/>
          <w:sz w:val="24"/>
          <w:szCs w:val="24"/>
        </w:rPr>
        <w:t xml:space="preserve"> ar skolēniem </w:t>
      </w:r>
      <w:r w:rsidRPr="00340B4F">
        <w:rPr>
          <w:rFonts w:ascii="Times New Roman" w:hAnsi="Times New Roman" w:cs="Times New Roman"/>
          <w:sz w:val="24"/>
          <w:szCs w:val="24"/>
        </w:rPr>
        <w:t>par šiem jautājumiem i</w:t>
      </w:r>
      <w:r w:rsidRPr="00305C9E">
        <w:rPr>
          <w:rFonts w:ascii="Times New Roman" w:hAnsi="Times New Roman" w:cs="Times New Roman"/>
          <w:sz w:val="24"/>
          <w:szCs w:val="24"/>
        </w:rPr>
        <w:t xml:space="preserve">zglītības un audzināšanas procesa laikā vai atbilstoši reaģējot uz šādām iespējamām izpausmēm skolā. </w:t>
      </w:r>
    </w:p>
    <w:p w:rsidR="008956F1" w:rsidRPr="00305C9E" w:rsidRDefault="008956F1" w:rsidP="008956F1">
      <w:pPr>
        <w:jc w:val="both"/>
        <w:rPr>
          <w:rFonts w:ascii="Times New Roman" w:hAnsi="Times New Roman" w:cs="Times New Roman"/>
          <w:sz w:val="24"/>
          <w:szCs w:val="24"/>
        </w:rPr>
      </w:pPr>
      <w:r w:rsidRPr="00305C9E">
        <w:rPr>
          <w:rFonts w:ascii="Times New Roman" w:hAnsi="Times New Roman" w:cs="Times New Roman"/>
          <w:sz w:val="24"/>
          <w:szCs w:val="24"/>
        </w:rPr>
        <w:t xml:space="preserve">Semināru vadīs </w:t>
      </w:r>
      <w:r>
        <w:rPr>
          <w:rFonts w:ascii="Times New Roman" w:hAnsi="Times New Roman" w:cs="Times New Roman"/>
          <w:sz w:val="24"/>
          <w:szCs w:val="24"/>
        </w:rPr>
        <w:t xml:space="preserve">Latvijas Cilvēktiesību centra </w:t>
      </w:r>
      <w:r w:rsidRPr="00305C9E">
        <w:rPr>
          <w:rFonts w:ascii="Times New Roman" w:hAnsi="Times New Roman" w:cs="Times New Roman"/>
          <w:sz w:val="24"/>
          <w:szCs w:val="24"/>
        </w:rPr>
        <w:t>un Līdzdalības platformas eksperti cilvēktiesību un cilvēktiesību izglītības jautājumos</w:t>
      </w:r>
      <w:r>
        <w:rPr>
          <w:rFonts w:ascii="Times New Roman" w:hAnsi="Times New Roman" w:cs="Times New Roman"/>
          <w:sz w:val="24"/>
          <w:szCs w:val="24"/>
        </w:rPr>
        <w:t>,</w:t>
      </w:r>
      <w:r w:rsidRPr="00305C9E">
        <w:rPr>
          <w:rFonts w:ascii="Times New Roman" w:hAnsi="Times New Roman" w:cs="Times New Roman"/>
          <w:sz w:val="24"/>
          <w:szCs w:val="24"/>
        </w:rPr>
        <w:t xml:space="preserve"> izmantojot formālās un neformālās izglītības metodes. </w:t>
      </w:r>
    </w:p>
    <w:p w:rsidR="008956F1" w:rsidRDefault="008956F1" w:rsidP="008956F1">
      <w:pPr>
        <w:jc w:val="both"/>
        <w:rPr>
          <w:rFonts w:ascii="Times New Roman" w:hAnsi="Times New Roman" w:cs="Times New Roman"/>
          <w:sz w:val="24"/>
          <w:szCs w:val="24"/>
        </w:rPr>
      </w:pPr>
      <w:r w:rsidRPr="00305C9E">
        <w:rPr>
          <w:rFonts w:ascii="Times New Roman" w:hAnsi="Times New Roman" w:cs="Times New Roman"/>
          <w:sz w:val="24"/>
          <w:szCs w:val="24"/>
        </w:rPr>
        <w:t>Seminārs ir domāts</w:t>
      </w:r>
      <w:r>
        <w:rPr>
          <w:rFonts w:ascii="Times New Roman" w:hAnsi="Times New Roman" w:cs="Times New Roman"/>
          <w:sz w:val="24"/>
          <w:szCs w:val="24"/>
        </w:rPr>
        <w:t xml:space="preserve"> pedagogiem,</w:t>
      </w:r>
      <w:r w:rsidRPr="00305C9E">
        <w:rPr>
          <w:rFonts w:ascii="Times New Roman" w:hAnsi="Times New Roman" w:cs="Times New Roman"/>
          <w:sz w:val="24"/>
          <w:szCs w:val="24"/>
        </w:rPr>
        <w:t xml:space="preserve"> </w:t>
      </w:r>
      <w:r>
        <w:rPr>
          <w:rFonts w:ascii="Times New Roman" w:hAnsi="Times New Roman" w:cs="Times New Roman"/>
          <w:sz w:val="24"/>
          <w:szCs w:val="24"/>
        </w:rPr>
        <w:t xml:space="preserve">klases audzinātājiem, sociāliem </w:t>
      </w:r>
      <w:r w:rsidRPr="00305C9E">
        <w:rPr>
          <w:rFonts w:ascii="Times New Roman" w:hAnsi="Times New Roman" w:cs="Times New Roman"/>
          <w:sz w:val="24"/>
          <w:szCs w:val="24"/>
        </w:rPr>
        <w:t xml:space="preserve">pedagogiem, </w:t>
      </w:r>
      <w:r>
        <w:rPr>
          <w:rFonts w:ascii="Times New Roman" w:hAnsi="Times New Roman" w:cs="Times New Roman"/>
          <w:sz w:val="24"/>
          <w:szCs w:val="24"/>
        </w:rPr>
        <w:t xml:space="preserve">skolas psihologiem, kā arī </w:t>
      </w:r>
      <w:r w:rsidRPr="00305C9E">
        <w:rPr>
          <w:rFonts w:ascii="Times New Roman" w:hAnsi="Times New Roman" w:cs="Times New Roman"/>
          <w:sz w:val="24"/>
          <w:szCs w:val="24"/>
        </w:rPr>
        <w:t>sociāl</w:t>
      </w:r>
      <w:r>
        <w:rPr>
          <w:rFonts w:ascii="Times New Roman" w:hAnsi="Times New Roman" w:cs="Times New Roman"/>
          <w:sz w:val="24"/>
          <w:szCs w:val="24"/>
        </w:rPr>
        <w:t>o</w:t>
      </w:r>
      <w:r w:rsidRPr="00305C9E">
        <w:rPr>
          <w:rFonts w:ascii="Times New Roman" w:hAnsi="Times New Roman" w:cs="Times New Roman"/>
          <w:sz w:val="24"/>
          <w:szCs w:val="24"/>
        </w:rPr>
        <w:t xml:space="preserve"> z</w:t>
      </w:r>
      <w:r>
        <w:rPr>
          <w:rFonts w:ascii="Times New Roman" w:hAnsi="Times New Roman" w:cs="Times New Roman"/>
          <w:sz w:val="24"/>
          <w:szCs w:val="24"/>
        </w:rPr>
        <w:t>inību pasniedzējiem.</w:t>
      </w:r>
    </w:p>
    <w:p w:rsidR="008956F1" w:rsidRPr="00C3705A" w:rsidRDefault="008956F1" w:rsidP="008956F1">
      <w:pPr>
        <w:jc w:val="both"/>
        <w:rPr>
          <w:rFonts w:ascii="Times New Roman" w:hAnsi="Times New Roman" w:cs="Times New Roman"/>
          <w:sz w:val="24"/>
          <w:szCs w:val="24"/>
        </w:rPr>
      </w:pPr>
      <w:r w:rsidRPr="00C3705A">
        <w:rPr>
          <w:rFonts w:ascii="Times New Roman" w:hAnsi="Times New Roman" w:cs="Times New Roman"/>
          <w:sz w:val="24"/>
          <w:szCs w:val="24"/>
          <w:shd w:val="clear" w:color="auto" w:fill="FFFFFF"/>
        </w:rPr>
        <w:t>Semināra dalībniekiem tiks nodrošinātas kafijas pauzes</w:t>
      </w:r>
      <w:r>
        <w:rPr>
          <w:rFonts w:ascii="Times New Roman" w:hAnsi="Times New Roman" w:cs="Times New Roman"/>
          <w:sz w:val="24"/>
          <w:szCs w:val="24"/>
          <w:shd w:val="clear" w:color="auto" w:fill="FFFFFF"/>
        </w:rPr>
        <w:t>, pusdienas</w:t>
      </w:r>
      <w:r w:rsidRPr="00C3705A">
        <w:rPr>
          <w:rFonts w:ascii="Times New Roman" w:hAnsi="Times New Roman" w:cs="Times New Roman"/>
          <w:sz w:val="24"/>
          <w:szCs w:val="24"/>
          <w:shd w:val="clear" w:color="auto" w:fill="FFFFFF"/>
        </w:rPr>
        <w:t xml:space="preserve"> un visi nepieciešamie apmācību materiāli, kā arī tiks izsniegti </w:t>
      </w:r>
      <w:r>
        <w:rPr>
          <w:rFonts w:ascii="Times New Roman" w:hAnsi="Times New Roman" w:cs="Times New Roman"/>
          <w:sz w:val="24"/>
          <w:szCs w:val="24"/>
          <w:shd w:val="clear" w:color="auto" w:fill="FFFFFF"/>
        </w:rPr>
        <w:t>a</w:t>
      </w:r>
      <w:r w:rsidRPr="00C3705A">
        <w:rPr>
          <w:rFonts w:ascii="Times New Roman" w:hAnsi="Times New Roman" w:cs="Times New Roman"/>
          <w:sz w:val="24"/>
          <w:szCs w:val="24"/>
          <w:shd w:val="clear" w:color="auto" w:fill="FFFFFF"/>
        </w:rPr>
        <w:t>pliecinājumi par dalību 2 dienu seminārā.</w:t>
      </w:r>
    </w:p>
    <w:p w:rsidR="008956F1" w:rsidRDefault="008956F1" w:rsidP="008956F1">
      <w:pPr>
        <w:jc w:val="both"/>
        <w:rPr>
          <w:rStyle w:val="Hyperlink"/>
          <w:rFonts w:ascii="Times New Roman" w:hAnsi="Times New Roman" w:cs="Times New Roman"/>
          <w:sz w:val="24"/>
          <w:szCs w:val="24"/>
        </w:rPr>
      </w:pPr>
      <w:r w:rsidRPr="00A72101">
        <w:rPr>
          <w:rFonts w:ascii="Times New Roman" w:hAnsi="Times New Roman" w:cs="Times New Roman"/>
          <w:sz w:val="24"/>
          <w:szCs w:val="24"/>
        </w:rPr>
        <w:t xml:space="preserve">Semināram var pieteikties līdz </w:t>
      </w:r>
      <w:r w:rsidRPr="00A72101">
        <w:rPr>
          <w:rFonts w:ascii="Times New Roman" w:hAnsi="Times New Roman" w:cs="Times New Roman"/>
          <w:b/>
          <w:sz w:val="24"/>
          <w:szCs w:val="24"/>
          <w:u w:val="single"/>
        </w:rPr>
        <w:t>7. oktobrim</w:t>
      </w:r>
      <w:r w:rsidRPr="007336FB">
        <w:rPr>
          <w:rFonts w:ascii="Times New Roman" w:hAnsi="Times New Roman" w:cs="Times New Roman"/>
          <w:b/>
          <w:sz w:val="24"/>
          <w:szCs w:val="24"/>
        </w:rPr>
        <w:t xml:space="preserve"> </w:t>
      </w:r>
      <w:r w:rsidRPr="00A72101">
        <w:rPr>
          <w:rFonts w:ascii="Times New Roman" w:hAnsi="Times New Roman" w:cs="Times New Roman"/>
          <w:sz w:val="24"/>
          <w:szCs w:val="24"/>
        </w:rPr>
        <w:t>aizpildot pieteikuma anketu:</w:t>
      </w:r>
      <w:r w:rsidRPr="007336FB">
        <w:rPr>
          <w:rFonts w:ascii="Times New Roman" w:hAnsi="Times New Roman" w:cs="Times New Roman"/>
          <w:sz w:val="24"/>
          <w:szCs w:val="24"/>
        </w:rPr>
        <w:t xml:space="preserve"> </w:t>
      </w:r>
      <w:hyperlink r:id="rId7" w:history="1">
        <w:r w:rsidRPr="007336FB">
          <w:rPr>
            <w:rStyle w:val="Hyperlink"/>
            <w:rFonts w:ascii="Times New Roman" w:hAnsi="Times New Roman" w:cs="Times New Roman"/>
            <w:sz w:val="24"/>
            <w:szCs w:val="24"/>
          </w:rPr>
          <w:t>https://docs.google.com/forms/d/e/1FAIpQLScwC5ifcXyzjbtIyyxW2rd26QhjvHJTVNIE3yJcmilfgLaQjQ/viewform</w:t>
        </w:r>
      </w:hyperlink>
      <w:r>
        <w:rPr>
          <w:rStyle w:val="Hyperlink"/>
          <w:rFonts w:ascii="Times New Roman" w:hAnsi="Times New Roman" w:cs="Times New Roman"/>
          <w:sz w:val="24"/>
          <w:szCs w:val="24"/>
        </w:rPr>
        <w:t xml:space="preserve"> </w:t>
      </w:r>
    </w:p>
    <w:p w:rsidR="008956F1" w:rsidRDefault="008956F1" w:rsidP="008956F1">
      <w:pPr>
        <w:jc w:val="both"/>
        <w:rPr>
          <w:rStyle w:val="Hyperlink"/>
          <w:rFonts w:ascii="Times New Roman" w:hAnsi="Times New Roman" w:cs="Times New Roman"/>
          <w:color w:val="auto"/>
          <w:sz w:val="24"/>
          <w:szCs w:val="24"/>
        </w:rPr>
      </w:pPr>
      <w:r w:rsidRPr="00EC300E">
        <w:rPr>
          <w:rStyle w:val="Hyperlink"/>
          <w:rFonts w:ascii="Times New Roman" w:hAnsi="Times New Roman" w:cs="Times New Roman"/>
          <w:color w:val="auto"/>
          <w:sz w:val="24"/>
          <w:szCs w:val="24"/>
        </w:rPr>
        <w:t xml:space="preserve">Lūgums ņemt vērā, ka divu dienu apmeklējums ir obligāts. </w:t>
      </w:r>
    </w:p>
    <w:p w:rsidR="008956F1" w:rsidRPr="00EC300E" w:rsidRDefault="008956F1" w:rsidP="008956F1">
      <w:pPr>
        <w:jc w:val="both"/>
        <w:rPr>
          <w:rFonts w:ascii="Times New Roman" w:hAnsi="Times New Roman" w:cs="Times New Roman"/>
          <w:sz w:val="24"/>
          <w:szCs w:val="24"/>
          <w:u w:val="single"/>
        </w:rPr>
      </w:pPr>
      <w:r w:rsidRPr="00EC300E">
        <w:rPr>
          <w:rStyle w:val="Hyperlink"/>
          <w:rFonts w:ascii="Times New Roman" w:hAnsi="Times New Roman" w:cs="Times New Roman"/>
          <w:color w:val="auto"/>
          <w:sz w:val="24"/>
          <w:szCs w:val="24"/>
          <w:u w:val="none"/>
        </w:rPr>
        <w:t>Apstiprināti semināra dalībnieki tiks informēti par semināra norises vietu.</w:t>
      </w:r>
      <w:r>
        <w:rPr>
          <w:rStyle w:val="Hyperlink"/>
          <w:rFonts w:ascii="Times New Roman" w:hAnsi="Times New Roman" w:cs="Times New Roman"/>
          <w:color w:val="auto"/>
          <w:sz w:val="24"/>
          <w:szCs w:val="24"/>
        </w:rPr>
        <w:t xml:space="preserve"> </w:t>
      </w:r>
    </w:p>
    <w:p w:rsidR="008956F1" w:rsidRDefault="008956F1" w:rsidP="008956F1">
      <w:pPr>
        <w:pStyle w:val="NormalWeb"/>
        <w:shd w:val="clear" w:color="auto" w:fill="FFFFFF"/>
        <w:spacing w:before="0" w:beforeAutospacing="0" w:after="0" w:afterAutospacing="0"/>
        <w:rPr>
          <w:color w:val="000000"/>
          <w:shd w:val="clear" w:color="auto" w:fill="FFFFFF"/>
        </w:rPr>
      </w:pPr>
      <w:r w:rsidRPr="00305C9E">
        <w:rPr>
          <w:color w:val="000000"/>
          <w:shd w:val="clear" w:color="auto" w:fill="FFFFFF"/>
        </w:rPr>
        <w:t xml:space="preserve">Papildu informāciju var saņemt, sazinoties ar projekta </w:t>
      </w:r>
      <w:r>
        <w:rPr>
          <w:color w:val="000000"/>
          <w:shd w:val="clear" w:color="auto" w:fill="FFFFFF"/>
        </w:rPr>
        <w:t>vadītāju</w:t>
      </w:r>
      <w:r w:rsidRPr="00305C9E">
        <w:rPr>
          <w:color w:val="000000"/>
          <w:shd w:val="clear" w:color="auto" w:fill="FFFFFF"/>
        </w:rPr>
        <w:t xml:space="preserve"> Jekaterin</w:t>
      </w:r>
      <w:r w:rsidR="0018545F">
        <w:rPr>
          <w:color w:val="000000"/>
          <w:shd w:val="clear" w:color="auto" w:fill="FFFFFF"/>
        </w:rPr>
        <w:t>u</w:t>
      </w:r>
      <w:bookmarkStart w:id="0" w:name="_GoBack"/>
      <w:bookmarkEnd w:id="0"/>
      <w:r w:rsidRPr="00305C9E">
        <w:rPr>
          <w:color w:val="000000"/>
          <w:shd w:val="clear" w:color="auto" w:fill="FFFFFF"/>
        </w:rPr>
        <w:t xml:space="preserve"> </w:t>
      </w:r>
      <w:proofErr w:type="spellStart"/>
      <w:r w:rsidRPr="00305C9E">
        <w:rPr>
          <w:color w:val="000000"/>
          <w:shd w:val="clear" w:color="auto" w:fill="FFFFFF"/>
        </w:rPr>
        <w:t>Tumuli</w:t>
      </w:r>
      <w:proofErr w:type="spellEnd"/>
      <w:r w:rsidRPr="00305C9E">
        <w:rPr>
          <w:color w:val="000000"/>
          <w:shd w:val="clear" w:color="auto" w:fill="FFFFFF"/>
        </w:rPr>
        <w:t xml:space="preserve"> pa e-pastu </w:t>
      </w:r>
      <w:hyperlink r:id="rId8" w:history="1">
        <w:proofErr w:type="spellStart"/>
        <w:r w:rsidRPr="00305C9E">
          <w:rPr>
            <w:rStyle w:val="Hyperlink"/>
            <w:shd w:val="clear" w:color="auto" w:fill="FFFFFF"/>
          </w:rPr>
          <w:t>jekaterina@humanrights.org.lv</w:t>
        </w:r>
        <w:proofErr w:type="spellEnd"/>
      </w:hyperlink>
      <w:r w:rsidRPr="00305C9E">
        <w:rPr>
          <w:color w:val="000000"/>
          <w:shd w:val="clear" w:color="auto" w:fill="FFFFFF"/>
        </w:rPr>
        <w:t xml:space="preserve"> vai tālruni 67039290. </w:t>
      </w:r>
    </w:p>
    <w:p w:rsidR="008956F1" w:rsidRDefault="008956F1" w:rsidP="008956F1">
      <w:pPr>
        <w:pStyle w:val="NormalWeb"/>
        <w:shd w:val="clear" w:color="auto" w:fill="FFFFFF"/>
        <w:spacing w:before="0" w:beforeAutospacing="0" w:after="0" w:afterAutospacing="0"/>
        <w:rPr>
          <w:color w:val="000000"/>
          <w:shd w:val="clear" w:color="auto" w:fill="FFFFFF"/>
        </w:rPr>
      </w:pPr>
    </w:p>
    <w:p w:rsidR="008956F1" w:rsidRPr="00305C9E" w:rsidRDefault="008956F1" w:rsidP="008956F1">
      <w:pPr>
        <w:pStyle w:val="NormalWeb"/>
        <w:shd w:val="clear" w:color="auto" w:fill="FFFFFF"/>
        <w:spacing w:before="0" w:beforeAutospacing="0" w:after="0" w:afterAutospacing="0"/>
        <w:jc w:val="both"/>
        <w:rPr>
          <w:rStyle w:val="Strong"/>
          <w:b w:val="0"/>
          <w:i/>
          <w:color w:val="000000"/>
        </w:rPr>
      </w:pPr>
      <w:r w:rsidRPr="00305C9E">
        <w:rPr>
          <w:i/>
          <w:color w:val="000000"/>
        </w:rPr>
        <w:t>Seminārs tiek organizēts Rīgas Domes Izglītības, kultūras un sporta departamenta atbalstītā projekta “</w:t>
      </w:r>
      <w:r>
        <w:rPr>
          <w:i/>
          <w:color w:val="000000"/>
        </w:rPr>
        <w:t>Skolas pret naida runu</w:t>
      </w:r>
      <w:r w:rsidRPr="00305C9E">
        <w:rPr>
          <w:i/>
          <w:color w:val="000000"/>
        </w:rPr>
        <w:t xml:space="preserve">!” </w:t>
      </w:r>
      <w:r>
        <w:rPr>
          <w:i/>
          <w:color w:val="000000"/>
        </w:rPr>
        <w:t xml:space="preserve">Sabiedrības integrācijas programmas </w:t>
      </w:r>
      <w:r w:rsidRPr="00305C9E">
        <w:rPr>
          <w:i/>
          <w:color w:val="000000"/>
        </w:rPr>
        <w:t xml:space="preserve">ietvaros. </w:t>
      </w:r>
      <w:r w:rsidRPr="00305C9E">
        <w:rPr>
          <w:rStyle w:val="Strong"/>
          <w:b w:val="0"/>
          <w:i/>
          <w:color w:val="000000"/>
        </w:rPr>
        <w:t>Projekta mērķis ir celt jauniešu izpratni par tolerances un cilvēktiesību jautājumiem un reaģēšanas iespējam uz neiecietības, īpaši naida runas izpausmēm, tādejādi veicinot tolerantu un vienlīdzīgu attieksmi pret dažādām grupām un to integrāciju sabiedrībā.</w:t>
      </w:r>
    </w:p>
    <w:p w:rsidR="008956F1" w:rsidRPr="008956F1" w:rsidRDefault="008956F1" w:rsidP="008956F1">
      <w:pPr>
        <w:pStyle w:val="NormalWeb"/>
        <w:shd w:val="clear" w:color="auto" w:fill="FFFFFF"/>
        <w:spacing w:before="0" w:beforeAutospacing="0" w:after="0" w:afterAutospacing="0"/>
        <w:rPr>
          <w:b/>
          <w:i/>
          <w:color w:val="000000"/>
        </w:rPr>
      </w:pPr>
      <w:r w:rsidRPr="00305C9E">
        <w:rPr>
          <w:rStyle w:val="Strong"/>
          <w:b w:val="0"/>
          <w:i/>
          <w:color w:val="000000"/>
        </w:rPr>
        <w:t xml:space="preserve">Vairāk par projektu: </w:t>
      </w:r>
      <w:hyperlink r:id="rId9" w:history="1">
        <w:r>
          <w:rPr>
            <w:rStyle w:val="Hyperlink"/>
          </w:rPr>
          <w:t>http://cilvektiesibas.org.lv/lv/projects/projekts-skolas-pret-naida-runu-471/</w:t>
        </w:r>
      </w:hyperlink>
    </w:p>
    <w:sectPr w:rsidR="008956F1" w:rsidRPr="008956F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E8" w:rsidRDefault="00FD1BE8" w:rsidP="002D37CE">
      <w:pPr>
        <w:spacing w:after="0" w:line="240" w:lineRule="auto"/>
      </w:pPr>
      <w:r>
        <w:separator/>
      </w:r>
    </w:p>
  </w:endnote>
  <w:endnote w:type="continuationSeparator" w:id="0">
    <w:p w:rsidR="00FD1BE8" w:rsidRDefault="00FD1BE8" w:rsidP="002D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DD" w:rsidRDefault="00DF1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DD" w:rsidRDefault="00DF1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DD" w:rsidRDefault="00DF1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E8" w:rsidRDefault="00FD1BE8" w:rsidP="002D37CE">
      <w:pPr>
        <w:spacing w:after="0" w:line="240" w:lineRule="auto"/>
      </w:pPr>
      <w:r>
        <w:separator/>
      </w:r>
    </w:p>
  </w:footnote>
  <w:footnote w:type="continuationSeparator" w:id="0">
    <w:p w:rsidR="00FD1BE8" w:rsidRDefault="00FD1BE8" w:rsidP="002D37CE">
      <w:pPr>
        <w:spacing w:after="0" w:line="240" w:lineRule="auto"/>
      </w:pPr>
      <w:r>
        <w:continuationSeparator/>
      </w:r>
    </w:p>
  </w:footnote>
  <w:footnote w:id="1">
    <w:p w:rsidR="00927530" w:rsidRDefault="00927530">
      <w:pPr>
        <w:pStyle w:val="FootnoteText"/>
      </w:pPr>
      <w:r>
        <w:rPr>
          <w:rStyle w:val="FootnoteReference"/>
        </w:rPr>
        <w:footnoteRef/>
      </w:r>
      <w:r>
        <w:t xml:space="preserve"> Programma ir provizoriska un var tikt mainīta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DD" w:rsidRDefault="00DF1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CE" w:rsidRPr="00920526" w:rsidRDefault="002D37CE" w:rsidP="002D37CE">
    <w:pPr>
      <w:jc w:val="center"/>
      <w:rPr>
        <w:b/>
        <w:iCs/>
        <w:sz w:val="26"/>
        <w:szCs w:val="26"/>
      </w:rPr>
    </w:pPr>
    <w:r w:rsidRPr="000B5501">
      <w:rPr>
        <w:b/>
        <w:iCs/>
        <w:noProof/>
        <w:sz w:val="26"/>
        <w:szCs w:val="26"/>
        <w:lang w:eastAsia="lv-LV"/>
      </w:rPr>
      <w:drawing>
        <wp:inline distT="0" distB="0" distL="0" distR="0" wp14:anchorId="7EEA4806" wp14:editId="7CDA0DC8">
          <wp:extent cx="1581150" cy="1053045"/>
          <wp:effectExtent l="0" t="0" r="0" b="0"/>
          <wp:docPr id="2" name="Picture 2" descr="C:\Users\Jekaterina\AppData\Local\Microsoft\Windows Live Mail\WLMDSS.tmp\WLMF380.tmp\logo-tr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katerina\AppData\Local\Microsoft\Windows Live Mail\WLMDSS.tmp\WLMF380.tmp\logo-tr22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043" cy="1089603"/>
                  </a:xfrm>
                  <a:prstGeom prst="rect">
                    <a:avLst/>
                  </a:prstGeom>
                  <a:noFill/>
                  <a:ln>
                    <a:noFill/>
                  </a:ln>
                </pic:spPr>
              </pic:pic>
            </a:graphicData>
          </a:graphic>
        </wp:inline>
      </w:drawing>
    </w:r>
    <w:r w:rsidRPr="002F366B">
      <w:rPr>
        <w:b/>
        <w:iCs/>
        <w:noProof/>
        <w:sz w:val="26"/>
        <w:szCs w:val="26"/>
        <w:lang w:eastAsia="lv-LV"/>
      </w:rPr>
      <w:drawing>
        <wp:inline distT="0" distB="0" distL="0" distR="0" wp14:anchorId="544FAF4F" wp14:editId="10055B12">
          <wp:extent cx="1085850" cy="593011"/>
          <wp:effectExtent l="0" t="0" r="0" b="0"/>
          <wp:docPr id="3" name="Picture 3" descr="C:\Users\Jekaterina\Desktop\logo dazhadi\LCC baner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katerina\Desktop\logo dazhadi\LCC baneri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6099" cy="604069"/>
                  </a:xfrm>
                  <a:prstGeom prst="rect">
                    <a:avLst/>
                  </a:prstGeom>
                  <a:noFill/>
                  <a:ln>
                    <a:noFill/>
                  </a:ln>
                </pic:spPr>
              </pic:pic>
            </a:graphicData>
          </a:graphic>
        </wp:inline>
      </w:drawing>
    </w:r>
    <w:r>
      <w:rPr>
        <w:b/>
        <w:iCs/>
        <w:sz w:val="26"/>
        <w:szCs w:val="26"/>
      </w:rPr>
      <w:t xml:space="preserve">       </w:t>
    </w:r>
    <w:r>
      <w:rPr>
        <w:noProof/>
        <w:lang w:eastAsia="lv-LV"/>
      </w:rPr>
      <w:drawing>
        <wp:inline distT="0" distB="0" distL="0" distR="0" wp14:anchorId="38836E32" wp14:editId="252757E5">
          <wp:extent cx="1152525" cy="627928"/>
          <wp:effectExtent l="0" t="0" r="0" b="1270"/>
          <wp:docPr id="4" name="Picture 4" descr="C:\Users\Jekaterina\AppData\Local\Microsoft\Windows\Temporary Internet Files\Content.Word\1_RDIKS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katerina\AppData\Local\Microsoft\Windows\Temporary Internet Files\Content.Word\1_RDIKSD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1519" cy="632828"/>
                  </a:xfrm>
                  <a:prstGeom prst="rect">
                    <a:avLst/>
                  </a:prstGeom>
                  <a:noFill/>
                  <a:ln>
                    <a:noFill/>
                  </a:ln>
                </pic:spPr>
              </pic:pic>
            </a:graphicData>
          </a:graphic>
        </wp:inline>
      </w:drawing>
    </w:r>
  </w:p>
  <w:p w:rsidR="002D37CE" w:rsidRDefault="002D3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DD" w:rsidRDefault="00DF1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9"/>
    <w:rsid w:val="00087DF3"/>
    <w:rsid w:val="00140E1F"/>
    <w:rsid w:val="0018545F"/>
    <w:rsid w:val="001F2CD9"/>
    <w:rsid w:val="00223726"/>
    <w:rsid w:val="002B1AE6"/>
    <w:rsid w:val="002B5BA9"/>
    <w:rsid w:val="002C11FD"/>
    <w:rsid w:val="002D37CE"/>
    <w:rsid w:val="003000B4"/>
    <w:rsid w:val="00300D84"/>
    <w:rsid w:val="00305C9E"/>
    <w:rsid w:val="00340B4F"/>
    <w:rsid w:val="00393C04"/>
    <w:rsid w:val="00456835"/>
    <w:rsid w:val="004A6D40"/>
    <w:rsid w:val="00667560"/>
    <w:rsid w:val="006B7603"/>
    <w:rsid w:val="007336FB"/>
    <w:rsid w:val="007C7188"/>
    <w:rsid w:val="008247CF"/>
    <w:rsid w:val="008602A1"/>
    <w:rsid w:val="00883C92"/>
    <w:rsid w:val="00886D9A"/>
    <w:rsid w:val="008956F1"/>
    <w:rsid w:val="00900636"/>
    <w:rsid w:val="009213E1"/>
    <w:rsid w:val="00927530"/>
    <w:rsid w:val="00A72101"/>
    <w:rsid w:val="00A72AC3"/>
    <w:rsid w:val="00B303EA"/>
    <w:rsid w:val="00C16F39"/>
    <w:rsid w:val="00C313EA"/>
    <w:rsid w:val="00C3705A"/>
    <w:rsid w:val="00D03B33"/>
    <w:rsid w:val="00D471ED"/>
    <w:rsid w:val="00DB6A59"/>
    <w:rsid w:val="00DD3178"/>
    <w:rsid w:val="00DD6332"/>
    <w:rsid w:val="00DF1EDD"/>
    <w:rsid w:val="00E731B8"/>
    <w:rsid w:val="00EC300E"/>
    <w:rsid w:val="00ED63E0"/>
    <w:rsid w:val="00EF49EA"/>
    <w:rsid w:val="00F87951"/>
    <w:rsid w:val="00FD1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F0E15C-05B3-476E-81B6-7721B39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D40"/>
    <w:rPr>
      <w:color w:val="0563C1" w:themeColor="hyperlink"/>
      <w:u w:val="single"/>
    </w:rPr>
  </w:style>
  <w:style w:type="paragraph" w:styleId="NormalWeb">
    <w:name w:val="Normal (Web)"/>
    <w:basedOn w:val="Normal"/>
    <w:uiPriority w:val="99"/>
    <w:unhideWhenUsed/>
    <w:rsid w:val="00E731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731B8"/>
    <w:rPr>
      <w:b/>
      <w:bCs/>
    </w:rPr>
  </w:style>
  <w:style w:type="paragraph" w:styleId="BalloonText">
    <w:name w:val="Balloon Text"/>
    <w:basedOn w:val="Normal"/>
    <w:link w:val="BalloonTextChar"/>
    <w:uiPriority w:val="99"/>
    <w:semiHidden/>
    <w:unhideWhenUsed/>
    <w:rsid w:val="0022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26"/>
    <w:rPr>
      <w:rFonts w:ascii="Segoe UI" w:hAnsi="Segoe UI" w:cs="Segoe UI"/>
      <w:sz w:val="18"/>
      <w:szCs w:val="18"/>
    </w:rPr>
  </w:style>
  <w:style w:type="paragraph" w:styleId="Header">
    <w:name w:val="header"/>
    <w:basedOn w:val="Normal"/>
    <w:link w:val="HeaderChar"/>
    <w:uiPriority w:val="99"/>
    <w:unhideWhenUsed/>
    <w:rsid w:val="002D3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7CE"/>
  </w:style>
  <w:style w:type="paragraph" w:styleId="Footer">
    <w:name w:val="footer"/>
    <w:basedOn w:val="Normal"/>
    <w:link w:val="FooterChar"/>
    <w:uiPriority w:val="99"/>
    <w:unhideWhenUsed/>
    <w:rsid w:val="002D3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7CE"/>
  </w:style>
  <w:style w:type="paragraph" w:styleId="EndnoteText">
    <w:name w:val="endnote text"/>
    <w:basedOn w:val="Normal"/>
    <w:link w:val="EndnoteTextChar"/>
    <w:uiPriority w:val="99"/>
    <w:semiHidden/>
    <w:unhideWhenUsed/>
    <w:rsid w:val="009275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530"/>
    <w:rPr>
      <w:sz w:val="20"/>
      <w:szCs w:val="20"/>
    </w:rPr>
  </w:style>
  <w:style w:type="character" w:styleId="EndnoteReference">
    <w:name w:val="endnote reference"/>
    <w:basedOn w:val="DefaultParagraphFont"/>
    <w:uiPriority w:val="99"/>
    <w:semiHidden/>
    <w:unhideWhenUsed/>
    <w:rsid w:val="00927530"/>
    <w:rPr>
      <w:vertAlign w:val="superscript"/>
    </w:rPr>
  </w:style>
  <w:style w:type="paragraph" w:styleId="FootnoteText">
    <w:name w:val="footnote text"/>
    <w:basedOn w:val="Normal"/>
    <w:link w:val="FootnoteTextChar"/>
    <w:uiPriority w:val="99"/>
    <w:semiHidden/>
    <w:unhideWhenUsed/>
    <w:rsid w:val="00927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530"/>
    <w:rPr>
      <w:sz w:val="20"/>
      <w:szCs w:val="20"/>
    </w:rPr>
  </w:style>
  <w:style w:type="character" w:styleId="FootnoteReference">
    <w:name w:val="footnote reference"/>
    <w:basedOn w:val="DefaultParagraphFont"/>
    <w:uiPriority w:val="99"/>
    <w:semiHidden/>
    <w:unhideWhenUsed/>
    <w:rsid w:val="00927530"/>
    <w:rPr>
      <w:vertAlign w:val="superscript"/>
    </w:rPr>
  </w:style>
  <w:style w:type="character" w:styleId="FollowedHyperlink">
    <w:name w:val="FollowedHyperlink"/>
    <w:basedOn w:val="DefaultParagraphFont"/>
    <w:uiPriority w:val="99"/>
    <w:semiHidden/>
    <w:unhideWhenUsed/>
    <w:rsid w:val="00895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katerina@humanrights.org.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forms/d/e/1FAIpQLScwC5ifcXyzjbtIyyxW2rd26QhjvHJTVNIE3yJcmilfgLaQjQ/viewfor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ilvektiesibas.org.lv/lv/projects/projekts-skolas-pret-naida-runu-47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9E1A-D250-4077-B330-46E26A98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2281</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Jekaterina</cp:lastModifiedBy>
  <cp:revision>11</cp:revision>
  <cp:lastPrinted>2019-09-17T08:20:00Z</cp:lastPrinted>
  <dcterms:created xsi:type="dcterms:W3CDTF">2017-09-11T10:19:00Z</dcterms:created>
  <dcterms:modified xsi:type="dcterms:W3CDTF">2019-09-17T13:48:00Z</dcterms:modified>
</cp:coreProperties>
</file>