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A139" w14:textId="77BD5B0F" w:rsidR="00791D2D" w:rsidRPr="00945D86" w:rsidRDefault="00791D2D" w:rsidP="00666234">
      <w:pPr>
        <w:pStyle w:val="1"/>
        <w:jc w:val="center"/>
        <w:rPr>
          <w:sz w:val="28"/>
          <w:szCs w:val="28"/>
          <w:lang w:val="lv-LV"/>
        </w:rPr>
      </w:pPr>
      <w:r w:rsidRPr="00945D86">
        <w:rPr>
          <w:sz w:val="28"/>
          <w:szCs w:val="28"/>
          <w:lang w:val="lv-LV"/>
        </w:rPr>
        <w:t>Seminārs “Romi pret neiecietību un diskrimināciju!”</w:t>
      </w:r>
    </w:p>
    <w:p w14:paraId="48F4F656" w14:textId="62CF985F" w:rsidR="00791D2D" w:rsidRPr="00945D86" w:rsidRDefault="00791D2D" w:rsidP="00945D86">
      <w:pPr>
        <w:shd w:val="clear" w:color="auto" w:fill="9BB3E9" w:themeFill="accent6" w:themeFillTint="99"/>
        <w:jc w:val="center"/>
        <w:rPr>
          <w:rFonts w:ascii="Times New Roman" w:hAnsi="Times New Roman" w:cs="Times New Roman"/>
          <w:sz w:val="22"/>
          <w:szCs w:val="22"/>
          <w:lang w:val="lv-LV"/>
        </w:rPr>
      </w:pPr>
      <w:r w:rsidRPr="00945D86">
        <w:rPr>
          <w:rFonts w:ascii="Times New Roman" w:hAnsi="Times New Roman" w:cs="Times New Roman"/>
          <w:sz w:val="22"/>
          <w:szCs w:val="22"/>
          <w:lang w:val="lv-LV"/>
        </w:rPr>
        <w:t>2023. gada 26. janvārī,</w:t>
      </w:r>
    </w:p>
    <w:p w14:paraId="789B0CB1" w14:textId="26AF2CD2" w:rsidR="00791D2D" w:rsidRPr="00945D86" w:rsidRDefault="00791D2D" w:rsidP="00945D86">
      <w:pPr>
        <w:shd w:val="clear" w:color="auto" w:fill="9BB3E9" w:themeFill="accent6" w:themeFillTint="99"/>
        <w:jc w:val="center"/>
        <w:rPr>
          <w:rFonts w:ascii="Times New Roman" w:hAnsi="Times New Roman" w:cs="Times New Roman"/>
          <w:sz w:val="22"/>
          <w:szCs w:val="22"/>
          <w:lang w:val="lv-LV"/>
        </w:rPr>
      </w:pPr>
      <w:r w:rsidRPr="00945D86">
        <w:rPr>
          <w:rFonts w:ascii="Times New Roman" w:hAnsi="Times New Roman" w:cs="Times New Roman"/>
          <w:sz w:val="22"/>
          <w:szCs w:val="22"/>
          <w:lang w:val="lv-LV"/>
        </w:rPr>
        <w:t>Rīgā</w:t>
      </w:r>
      <w:r w:rsidR="007D7889">
        <w:rPr>
          <w:rFonts w:ascii="Times New Roman" w:hAnsi="Times New Roman" w:cs="Times New Roman"/>
          <w:sz w:val="22"/>
          <w:szCs w:val="22"/>
          <w:lang w:val="lv-LV"/>
        </w:rPr>
        <w:t xml:space="preserve"> (semināra vieta tiks precizēta reģistrētiem dalībniekiem)</w:t>
      </w:r>
    </w:p>
    <w:p w14:paraId="39FE3DC6" w14:textId="775A87E4" w:rsidR="00666234" w:rsidRDefault="00791D2D" w:rsidP="00C6765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91D2D">
        <w:rPr>
          <w:rFonts w:ascii="Times New Roman" w:hAnsi="Times New Roman" w:cs="Times New Roman"/>
          <w:b/>
          <w:bCs/>
          <w:sz w:val="24"/>
          <w:szCs w:val="24"/>
          <w:lang w:val="lv-LV"/>
        </w:rPr>
        <w:t>Semināra mērķis</w:t>
      </w:r>
      <w:r w:rsidRPr="00791D2D">
        <w:rPr>
          <w:rFonts w:ascii="Times New Roman" w:hAnsi="Times New Roman" w:cs="Times New Roman"/>
          <w:sz w:val="24"/>
          <w:szCs w:val="24"/>
          <w:lang w:val="lv-LV"/>
        </w:rPr>
        <w:t xml:space="preserve"> ir informēt Latvijas aktīvus </w:t>
      </w:r>
      <w:proofErr w:type="spellStart"/>
      <w:r w:rsidRPr="00791D2D">
        <w:rPr>
          <w:rFonts w:ascii="Times New Roman" w:hAnsi="Times New Roman" w:cs="Times New Roman"/>
          <w:sz w:val="24"/>
          <w:szCs w:val="24"/>
          <w:lang w:val="lv-LV"/>
        </w:rPr>
        <w:t>romu</w:t>
      </w:r>
      <w:proofErr w:type="spellEnd"/>
      <w:r w:rsidRPr="00791D2D">
        <w:rPr>
          <w:rFonts w:ascii="Times New Roman" w:hAnsi="Times New Roman" w:cs="Times New Roman"/>
          <w:sz w:val="24"/>
          <w:szCs w:val="24"/>
          <w:lang w:val="lv-LV"/>
        </w:rPr>
        <w:t xml:space="preserve"> kopienas pārstāvjus par to, kā atpazīt diskrimināciju un naida runu/naida noziegumus, un praktiski rīkoties katrā noteiktajā gadījumā, t.sk. kur vērsties</w:t>
      </w:r>
      <w:r w:rsidR="00C6765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91D2D">
        <w:rPr>
          <w:rFonts w:ascii="Times New Roman" w:hAnsi="Times New Roman" w:cs="Times New Roman"/>
          <w:sz w:val="24"/>
          <w:szCs w:val="24"/>
          <w:lang w:val="lv-LV"/>
        </w:rPr>
        <w:t xml:space="preserve">pēc palīdzības, lai atbalstītu cietušos un iedrošinātu tos ziņot par diskriminācijas izpausmēm.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492"/>
      </w:tblGrid>
      <w:tr w:rsidR="00666234" w14:paraId="746D2F20" w14:textId="77777777" w:rsidTr="00945D86">
        <w:tc>
          <w:tcPr>
            <w:tcW w:w="9016" w:type="dxa"/>
            <w:gridSpan w:val="3"/>
            <w:shd w:val="clear" w:color="auto" w:fill="9BB3E9" w:themeFill="accent6" w:themeFillTint="99"/>
          </w:tcPr>
          <w:p w14:paraId="4A3528DB" w14:textId="356933A6" w:rsidR="00666234" w:rsidRPr="00945D86" w:rsidRDefault="00666234" w:rsidP="00945D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45D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Programma</w:t>
            </w:r>
            <w:r w:rsidR="007B36DB">
              <w:rPr>
                <w:rStyle w:val="af6"/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ootnoteReference w:id="1"/>
            </w:r>
          </w:p>
        </w:tc>
      </w:tr>
      <w:tr w:rsidR="00666234" w:rsidRPr="00244CAC" w14:paraId="450573BF" w14:textId="77777777" w:rsidTr="00E950F1">
        <w:tc>
          <w:tcPr>
            <w:tcW w:w="1555" w:type="dxa"/>
          </w:tcPr>
          <w:p w14:paraId="6F0D9AE5" w14:textId="3C23873D" w:rsidR="00666234" w:rsidRDefault="00666234" w:rsidP="00C67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1D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2B2BD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Pr="00791D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  <w:r w:rsidR="002B2BD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791D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 – 12:30</w:t>
            </w:r>
            <w:r w:rsidRPr="00791D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</w:r>
          </w:p>
        </w:tc>
        <w:tc>
          <w:tcPr>
            <w:tcW w:w="3969" w:type="dxa"/>
          </w:tcPr>
          <w:p w14:paraId="77FC4663" w14:textId="7780A0CA" w:rsidR="00666234" w:rsidRDefault="00666234" w:rsidP="00C67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1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Semināra atklāšana.</w:t>
            </w:r>
          </w:p>
        </w:tc>
        <w:tc>
          <w:tcPr>
            <w:tcW w:w="3492" w:type="dxa"/>
          </w:tcPr>
          <w:p w14:paraId="16FFD732" w14:textId="77777777" w:rsidR="00AE3BF2" w:rsidRDefault="00666234" w:rsidP="00AE3BF2">
            <w:pPr>
              <w:spacing w:before="1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proofErr w:type="spellStart"/>
            <w:r w:rsidRPr="00791D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Anhelita</w:t>
            </w:r>
            <w:proofErr w:type="spellEnd"/>
            <w:r w:rsidRPr="00791D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791D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Kamenska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-</w:t>
            </w:r>
            <w:r w:rsidRPr="00791D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Latvijas Cilvēktiesību centra direktor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e</w:t>
            </w:r>
          </w:p>
          <w:p w14:paraId="24254644" w14:textId="0059FB06" w:rsidR="00AE3BF2" w:rsidRPr="00666234" w:rsidRDefault="00AE3BF2" w:rsidP="00AE3BF2">
            <w:pPr>
              <w:spacing w:before="1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791D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Deniss Kretalovs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-</w:t>
            </w:r>
            <w:r w:rsidRPr="00791D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bookmarkStart w:id="0" w:name="_Hlk121740190"/>
            <w:r w:rsidRPr="00791D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eksperts </w:t>
            </w:r>
            <w:proofErr w:type="spellStart"/>
            <w:r w:rsidRPr="00791D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romu</w:t>
            </w:r>
            <w:proofErr w:type="spellEnd"/>
            <w:r w:rsidRPr="00791D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līdzdalības veicināšanas  jautājumos</w:t>
            </w:r>
            <w:bookmarkEnd w:id="0"/>
            <w:r w:rsidRPr="00791D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semināra moderators</w:t>
            </w:r>
          </w:p>
        </w:tc>
      </w:tr>
      <w:tr w:rsidR="00666234" w:rsidRPr="00244CAC" w14:paraId="271F8B66" w14:textId="77777777" w:rsidTr="00E950F1">
        <w:tc>
          <w:tcPr>
            <w:tcW w:w="1555" w:type="dxa"/>
          </w:tcPr>
          <w:p w14:paraId="63B87903" w14:textId="77777777" w:rsidR="00666234" w:rsidRDefault="00666234" w:rsidP="00C67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14:paraId="5352217C" w14:textId="77777777" w:rsidR="00DA6D07" w:rsidRDefault="00666234" w:rsidP="00666234">
            <w:pPr>
              <w:spacing w:before="100" w:after="200" w:line="276" w:lineRule="auto"/>
              <w:ind w:left="-2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91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Kas ir diskriminācija, kur un kā ziņot par diskrimināciju. </w:t>
            </w:r>
          </w:p>
          <w:p w14:paraId="3707417B" w14:textId="7B8FB650" w:rsidR="00666234" w:rsidRPr="00666234" w:rsidRDefault="00666234" w:rsidP="00666234">
            <w:pPr>
              <w:spacing w:before="100" w:after="200" w:line="276" w:lineRule="auto"/>
              <w:ind w:left="-2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91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Dažādu situāciju piemēri un </w:t>
            </w:r>
            <w:r w:rsidR="00CB04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to </w:t>
            </w:r>
            <w:r w:rsidRPr="00791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analīze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3492" w:type="dxa"/>
          </w:tcPr>
          <w:p w14:paraId="2C67D9E9" w14:textId="0DD89E5C" w:rsidR="00666234" w:rsidRPr="00666234" w:rsidRDefault="00666234" w:rsidP="00666234">
            <w:pPr>
              <w:spacing w:before="100"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791D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Jekaterina Tumule, Edgars </w:t>
            </w:r>
            <w:proofErr w:type="spellStart"/>
            <w:r w:rsidRPr="00791D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Oļševskis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-</w:t>
            </w:r>
            <w:r w:rsidRPr="00791D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Latvijas Cilvēktiesību centra jurist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i</w:t>
            </w:r>
          </w:p>
        </w:tc>
      </w:tr>
      <w:tr w:rsidR="00666234" w14:paraId="445A1232" w14:textId="77777777" w:rsidTr="00945D86">
        <w:tc>
          <w:tcPr>
            <w:tcW w:w="1555" w:type="dxa"/>
            <w:shd w:val="clear" w:color="auto" w:fill="9BB3E9" w:themeFill="accent6" w:themeFillTint="99"/>
          </w:tcPr>
          <w:p w14:paraId="6ABBDB3C" w14:textId="0B6E26F7" w:rsidR="00666234" w:rsidRDefault="00666234" w:rsidP="00C67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1D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12:</w:t>
            </w:r>
            <w:r w:rsidR="002B2BD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</w:t>
            </w:r>
            <w:r w:rsidRPr="00791D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13:15</w:t>
            </w:r>
            <w:r w:rsidRPr="00791D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</w:r>
          </w:p>
        </w:tc>
        <w:tc>
          <w:tcPr>
            <w:tcW w:w="7461" w:type="dxa"/>
            <w:gridSpan w:val="2"/>
            <w:shd w:val="clear" w:color="auto" w:fill="9BB3E9" w:themeFill="accent6" w:themeFillTint="99"/>
          </w:tcPr>
          <w:p w14:paraId="17737B9E" w14:textId="3A70603D" w:rsidR="00666234" w:rsidRDefault="00666234" w:rsidP="00C67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1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Pusdienas</w:t>
            </w:r>
          </w:p>
        </w:tc>
      </w:tr>
      <w:tr w:rsidR="00666234" w:rsidRPr="00244CAC" w14:paraId="00835E51" w14:textId="77777777" w:rsidTr="00E950F1">
        <w:tc>
          <w:tcPr>
            <w:tcW w:w="1555" w:type="dxa"/>
          </w:tcPr>
          <w:p w14:paraId="63F8AD6E" w14:textId="4DFA03A5" w:rsidR="00666234" w:rsidRDefault="00666234" w:rsidP="00C67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1D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13:15 – 14:15</w:t>
            </w:r>
          </w:p>
        </w:tc>
        <w:tc>
          <w:tcPr>
            <w:tcW w:w="3969" w:type="dxa"/>
          </w:tcPr>
          <w:p w14:paraId="56225191" w14:textId="4037A854" w:rsidR="00666234" w:rsidRDefault="00666234" w:rsidP="00C67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1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Naida noziegumi un naida runa – kā atpazīt, ziņot un novērst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3492" w:type="dxa"/>
          </w:tcPr>
          <w:p w14:paraId="7DA00F99" w14:textId="2E65D8B6" w:rsidR="00666234" w:rsidRPr="00666234" w:rsidRDefault="00666234" w:rsidP="002A0BBE">
            <w:pPr>
              <w:spacing w:before="100" w:after="200" w:line="276" w:lineRule="auto"/>
              <w:ind w:left="-5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proofErr w:type="spellStart"/>
            <w:r w:rsidRPr="00791D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Anhelita</w:t>
            </w:r>
            <w:proofErr w:type="spellEnd"/>
            <w:r w:rsidRPr="00791D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791D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Kamenska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, </w:t>
            </w:r>
            <w:r w:rsidRPr="00791D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Jekaterina Tumule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-</w:t>
            </w:r>
            <w:r w:rsidRPr="00791D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Latvijas Cilvēktiesību centrs</w:t>
            </w:r>
          </w:p>
        </w:tc>
      </w:tr>
      <w:tr w:rsidR="00666234" w14:paraId="23F6DC98" w14:textId="77777777" w:rsidTr="00945D86">
        <w:tc>
          <w:tcPr>
            <w:tcW w:w="1555" w:type="dxa"/>
            <w:shd w:val="clear" w:color="auto" w:fill="9BB3E9" w:themeFill="accent6" w:themeFillTint="99"/>
          </w:tcPr>
          <w:p w14:paraId="7F177D9A" w14:textId="5626DFBF" w:rsidR="00666234" w:rsidRDefault="00666234" w:rsidP="00C67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1D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14:30 – 14:45</w:t>
            </w:r>
          </w:p>
        </w:tc>
        <w:tc>
          <w:tcPr>
            <w:tcW w:w="7461" w:type="dxa"/>
            <w:gridSpan w:val="2"/>
            <w:shd w:val="clear" w:color="auto" w:fill="9BB3E9" w:themeFill="accent6" w:themeFillTint="99"/>
          </w:tcPr>
          <w:p w14:paraId="33BAE52E" w14:textId="239A049A" w:rsidR="00666234" w:rsidRDefault="00666234" w:rsidP="00C67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1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Kafijas pauze</w:t>
            </w:r>
          </w:p>
        </w:tc>
      </w:tr>
      <w:tr w:rsidR="00666234" w:rsidRPr="00244CAC" w14:paraId="2E20716E" w14:textId="77777777" w:rsidTr="00E950F1">
        <w:tc>
          <w:tcPr>
            <w:tcW w:w="1555" w:type="dxa"/>
          </w:tcPr>
          <w:p w14:paraId="3A7AC375" w14:textId="46452574" w:rsidR="00666234" w:rsidRDefault="00666234" w:rsidP="00C67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1D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14:45 – 16:15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</w:r>
          </w:p>
        </w:tc>
        <w:tc>
          <w:tcPr>
            <w:tcW w:w="3969" w:type="dxa"/>
          </w:tcPr>
          <w:p w14:paraId="12A92737" w14:textId="0E41C984" w:rsidR="00666234" w:rsidRDefault="00666234" w:rsidP="00C67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1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Par </w:t>
            </w:r>
            <w:proofErr w:type="spellStart"/>
            <w:r w:rsidRPr="00791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romu</w:t>
            </w:r>
            <w:proofErr w:type="spellEnd"/>
            <w:r w:rsidRPr="00791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pilsoniskās sabiedrības monitoringa ziņojumu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3492" w:type="dxa"/>
          </w:tcPr>
          <w:p w14:paraId="7E5215EF" w14:textId="62AEF043" w:rsidR="00666234" w:rsidRPr="00666234" w:rsidRDefault="00666234" w:rsidP="00666234">
            <w:pPr>
              <w:spacing w:before="100" w:after="200" w:line="276" w:lineRule="auto"/>
              <w:ind w:left="118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791D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Deniss Kretalovs,</w:t>
            </w:r>
            <w:r w:rsidRPr="00F84DD9">
              <w:rPr>
                <w:i/>
                <w:iCs/>
                <w:lang w:val="lv-LV"/>
              </w:rPr>
              <w:t xml:space="preserve"> </w:t>
            </w:r>
            <w:r w:rsidRPr="00791D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eksperts </w:t>
            </w:r>
            <w:proofErr w:type="spellStart"/>
            <w:r w:rsidRPr="00791D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romu</w:t>
            </w:r>
            <w:proofErr w:type="spellEnd"/>
            <w:r w:rsidRPr="00791D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līdzdalības veicināšanas  jautājumos</w:t>
            </w:r>
            <w:r w:rsidR="00F84DD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, </w:t>
            </w:r>
            <w:r w:rsidR="00F84DD9" w:rsidRPr="00853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Izglītības iniciatīvu centra pārstāvis</w:t>
            </w:r>
          </w:p>
        </w:tc>
      </w:tr>
      <w:tr w:rsidR="00666234" w:rsidRPr="003D471B" w14:paraId="7E439A7D" w14:textId="77777777" w:rsidTr="00E950F1">
        <w:tc>
          <w:tcPr>
            <w:tcW w:w="1555" w:type="dxa"/>
          </w:tcPr>
          <w:p w14:paraId="63927E6D" w14:textId="77777777" w:rsidR="00666234" w:rsidRPr="00791D2D" w:rsidRDefault="00666234" w:rsidP="00C67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14:paraId="0609040D" w14:textId="171A111A" w:rsidR="00666234" w:rsidRPr="00791D2D" w:rsidRDefault="00666234" w:rsidP="00945D86">
            <w:pPr>
              <w:spacing w:before="100"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791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Tiesībsarga</w:t>
            </w:r>
            <w:proofErr w:type="spellEnd"/>
            <w:r w:rsidRPr="00791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loma </w:t>
            </w:r>
            <w:proofErr w:type="spellStart"/>
            <w:r w:rsidRPr="00791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romu</w:t>
            </w:r>
            <w:proofErr w:type="spellEnd"/>
            <w:r w:rsidRPr="00791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tiesību aizsardzības veicināšanā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3492" w:type="dxa"/>
          </w:tcPr>
          <w:p w14:paraId="22ED2225" w14:textId="4E6ABEB0" w:rsidR="00666234" w:rsidRPr="003D471B" w:rsidRDefault="00244CAC" w:rsidP="00666234">
            <w:pPr>
              <w:spacing w:before="100" w:after="200" w:line="276" w:lineRule="auto"/>
              <w:ind w:hanging="1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3D47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Elīna Ūsiņa, </w:t>
            </w:r>
            <w:proofErr w:type="spellStart"/>
            <w:r w:rsidR="00666234" w:rsidRPr="003D47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Tiesībsarga</w:t>
            </w:r>
            <w:proofErr w:type="spellEnd"/>
            <w:r w:rsidR="003D471B" w:rsidRPr="003D47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biroja</w:t>
            </w:r>
            <w:r w:rsidR="00666234" w:rsidRPr="003D47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="003D471B" w:rsidRPr="003D47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Sociālo, ekonomisko un kultūras tiesību nodaļas vecākā juriste</w:t>
            </w:r>
          </w:p>
        </w:tc>
      </w:tr>
      <w:tr w:rsidR="00945D86" w14:paraId="3BB14744" w14:textId="77777777" w:rsidTr="00BA4CA8">
        <w:tc>
          <w:tcPr>
            <w:tcW w:w="1555" w:type="dxa"/>
          </w:tcPr>
          <w:p w14:paraId="00FC90DB" w14:textId="77777777" w:rsidR="00945D86" w:rsidRPr="00791D2D" w:rsidRDefault="00945D86" w:rsidP="00C67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461" w:type="dxa"/>
            <w:gridSpan w:val="2"/>
          </w:tcPr>
          <w:p w14:paraId="6A683B21" w14:textId="1258FCCC" w:rsidR="00945D86" w:rsidRPr="00791D2D" w:rsidRDefault="00945D86" w:rsidP="00666234">
            <w:pPr>
              <w:ind w:hanging="1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45D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Jautājumi/atbildes</w:t>
            </w:r>
          </w:p>
        </w:tc>
      </w:tr>
    </w:tbl>
    <w:p w14:paraId="462C3E36" w14:textId="4851729C" w:rsidR="00791D2D" w:rsidRPr="00F84DD9" w:rsidRDefault="00791D2D" w:rsidP="00F84DD9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2D2D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 w:eastAsia="ru-RU"/>
        </w:rPr>
        <w:t xml:space="preserve">Seminārs tiek organizēts projektā “Ceļā uz iecietīgāku sabiedrību: informēšana, izglītošana, atbalsts un sadarbība.” Projektu finansē Islande, Lihtenšteina un Norvēģija caur EEZ un Norvēģijas </w:t>
      </w:r>
      <w:proofErr w:type="spellStart"/>
      <w:r w:rsidRPr="002D2D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 w:eastAsia="ru-RU"/>
        </w:rPr>
        <w:t>grantu</w:t>
      </w:r>
      <w:proofErr w:type="spellEnd"/>
      <w:r w:rsidRPr="002D2D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 w:eastAsia="ru-RU"/>
        </w:rPr>
        <w:t xml:space="preserve"> programmu “Aktīvo iedzīvotāju fonds".</w:t>
      </w:r>
    </w:p>
    <w:p w14:paraId="32441F75" w14:textId="01E5CECB" w:rsidR="00791D2D" w:rsidRPr="00791D2D" w:rsidRDefault="00791D2D" w:rsidP="00791D2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lv-LV"/>
        </w:rPr>
        <w:drawing>
          <wp:inline distT="0" distB="0" distL="0" distR="0" wp14:anchorId="5F27362A" wp14:editId="13736A74">
            <wp:extent cx="1469390" cy="5854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  <w:lang w:val="lv-LV"/>
        </w:rPr>
        <w:drawing>
          <wp:inline distT="0" distB="0" distL="0" distR="0" wp14:anchorId="71E0EEEF" wp14:editId="39E992B1">
            <wp:extent cx="2889885" cy="756285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91D2D" w:rsidRPr="00791D2D" w:rsidSect="00E950F1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A586" w14:textId="77777777" w:rsidR="00766F58" w:rsidRDefault="00766F58" w:rsidP="007B36DB">
      <w:pPr>
        <w:spacing w:before="0" w:after="0" w:line="240" w:lineRule="auto"/>
      </w:pPr>
      <w:r>
        <w:separator/>
      </w:r>
    </w:p>
  </w:endnote>
  <w:endnote w:type="continuationSeparator" w:id="0">
    <w:p w14:paraId="1853BDD1" w14:textId="77777777" w:rsidR="00766F58" w:rsidRDefault="00766F58" w:rsidP="007B36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5691" w14:textId="77777777" w:rsidR="00766F58" w:rsidRDefault="00766F58" w:rsidP="007B36DB">
      <w:pPr>
        <w:spacing w:before="0" w:after="0" w:line="240" w:lineRule="auto"/>
      </w:pPr>
      <w:r>
        <w:separator/>
      </w:r>
    </w:p>
  </w:footnote>
  <w:footnote w:type="continuationSeparator" w:id="0">
    <w:p w14:paraId="26F46F86" w14:textId="77777777" w:rsidR="00766F58" w:rsidRDefault="00766F58" w:rsidP="007B36DB">
      <w:pPr>
        <w:spacing w:before="0" w:after="0" w:line="240" w:lineRule="auto"/>
      </w:pPr>
      <w:r>
        <w:continuationSeparator/>
      </w:r>
    </w:p>
  </w:footnote>
  <w:footnote w:id="1">
    <w:p w14:paraId="1FEF4305" w14:textId="25620875" w:rsidR="007B36DB" w:rsidRPr="007B36DB" w:rsidRDefault="007B36DB">
      <w:pPr>
        <w:pStyle w:val="af4"/>
        <w:rPr>
          <w:rFonts w:ascii="Times New Roman" w:hAnsi="Times New Roman" w:cs="Times New Roman"/>
          <w:lang w:val="lv-LV"/>
        </w:rPr>
      </w:pPr>
      <w:r w:rsidRPr="007B36DB">
        <w:rPr>
          <w:rStyle w:val="af6"/>
          <w:rFonts w:ascii="Times New Roman" w:hAnsi="Times New Roman" w:cs="Times New Roman"/>
        </w:rPr>
        <w:footnoteRef/>
      </w:r>
      <w:r w:rsidRPr="007B36DB">
        <w:rPr>
          <w:rFonts w:ascii="Times New Roman" w:hAnsi="Times New Roman" w:cs="Times New Roman"/>
        </w:rPr>
        <w:t xml:space="preserve"> </w:t>
      </w:r>
      <w:r w:rsidRPr="007B36DB">
        <w:rPr>
          <w:rFonts w:ascii="Times New Roman" w:hAnsi="Times New Roman" w:cs="Times New Roman"/>
          <w:lang w:val="lv-LV"/>
        </w:rPr>
        <w:t>Programmā ir iespējamas izmaiņas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2D"/>
    <w:rsid w:val="00011EE9"/>
    <w:rsid w:val="00176188"/>
    <w:rsid w:val="00244CAC"/>
    <w:rsid w:val="002A0BBE"/>
    <w:rsid w:val="002B2BD4"/>
    <w:rsid w:val="002D2D98"/>
    <w:rsid w:val="003D471B"/>
    <w:rsid w:val="003F271C"/>
    <w:rsid w:val="0050308F"/>
    <w:rsid w:val="00666234"/>
    <w:rsid w:val="00766F58"/>
    <w:rsid w:val="00791D2D"/>
    <w:rsid w:val="007B36DB"/>
    <w:rsid w:val="007D7889"/>
    <w:rsid w:val="00853DAE"/>
    <w:rsid w:val="00945D86"/>
    <w:rsid w:val="00AE3BF2"/>
    <w:rsid w:val="00C67652"/>
    <w:rsid w:val="00CB0440"/>
    <w:rsid w:val="00DA6D07"/>
    <w:rsid w:val="00E950F1"/>
    <w:rsid w:val="00F8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4F07"/>
  <w15:chartTrackingRefBased/>
  <w15:docId w15:val="{72F0592B-25C5-4B07-AC49-AC5BDDFC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234"/>
  </w:style>
  <w:style w:type="paragraph" w:styleId="1">
    <w:name w:val="heading 1"/>
    <w:basedOn w:val="a"/>
    <w:next w:val="a"/>
    <w:link w:val="10"/>
    <w:uiPriority w:val="9"/>
    <w:qFormat/>
    <w:rsid w:val="00666234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66234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234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234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234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234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234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23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23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234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20">
    <w:name w:val="Заголовок 2 Знак"/>
    <w:basedOn w:val="a0"/>
    <w:link w:val="2"/>
    <w:uiPriority w:val="9"/>
    <w:rsid w:val="00666234"/>
    <w:rPr>
      <w:caps/>
      <w:spacing w:val="15"/>
      <w:shd w:val="clear" w:color="auto" w:fill="F1CBF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66234"/>
    <w:rPr>
      <w:caps/>
      <w:color w:val="481346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66234"/>
    <w:rPr>
      <w:caps/>
      <w:color w:val="6D1D6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234"/>
    <w:rPr>
      <w:caps/>
      <w:color w:val="6D1D6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234"/>
    <w:rPr>
      <w:caps/>
      <w:color w:val="6D1D6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234"/>
    <w:rPr>
      <w:caps/>
      <w:color w:val="6D1D6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23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66234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66234"/>
    <w:rPr>
      <w:b/>
      <w:bCs/>
      <w:color w:val="6D1D6A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66234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66234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623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666234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666234"/>
    <w:rPr>
      <w:b/>
      <w:bCs/>
    </w:rPr>
  </w:style>
  <w:style w:type="character" w:styleId="a9">
    <w:name w:val="Emphasis"/>
    <w:uiPriority w:val="20"/>
    <w:qFormat/>
    <w:rsid w:val="00666234"/>
    <w:rPr>
      <w:caps/>
      <w:color w:val="481346" w:themeColor="accent1" w:themeShade="7F"/>
      <w:spacing w:val="5"/>
    </w:rPr>
  </w:style>
  <w:style w:type="paragraph" w:styleId="aa">
    <w:name w:val="No Spacing"/>
    <w:uiPriority w:val="1"/>
    <w:qFormat/>
    <w:rsid w:val="0066623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66234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66234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66234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666234"/>
    <w:rPr>
      <w:color w:val="92278F" w:themeColor="accent1"/>
      <w:sz w:val="24"/>
      <w:szCs w:val="24"/>
    </w:rPr>
  </w:style>
  <w:style w:type="character" w:styleId="ad">
    <w:name w:val="Subtle Emphasis"/>
    <w:uiPriority w:val="19"/>
    <w:qFormat/>
    <w:rsid w:val="00666234"/>
    <w:rPr>
      <w:i/>
      <w:iCs/>
      <w:color w:val="481346" w:themeColor="accent1" w:themeShade="7F"/>
    </w:rPr>
  </w:style>
  <w:style w:type="character" w:styleId="ae">
    <w:name w:val="Intense Emphasis"/>
    <w:uiPriority w:val="21"/>
    <w:qFormat/>
    <w:rsid w:val="00666234"/>
    <w:rPr>
      <w:b/>
      <w:bCs/>
      <w:caps/>
      <w:color w:val="481346" w:themeColor="accent1" w:themeShade="7F"/>
      <w:spacing w:val="10"/>
    </w:rPr>
  </w:style>
  <w:style w:type="character" w:styleId="af">
    <w:name w:val="Subtle Reference"/>
    <w:uiPriority w:val="31"/>
    <w:qFormat/>
    <w:rsid w:val="00666234"/>
    <w:rPr>
      <w:b/>
      <w:bCs/>
      <w:color w:val="92278F" w:themeColor="accent1"/>
    </w:rPr>
  </w:style>
  <w:style w:type="character" w:styleId="af0">
    <w:name w:val="Intense Reference"/>
    <w:uiPriority w:val="32"/>
    <w:qFormat/>
    <w:rsid w:val="00666234"/>
    <w:rPr>
      <w:b/>
      <w:bCs/>
      <w:i/>
      <w:iCs/>
      <w:caps/>
      <w:color w:val="92278F" w:themeColor="accent1"/>
    </w:rPr>
  </w:style>
  <w:style w:type="character" w:styleId="af1">
    <w:name w:val="Book Title"/>
    <w:uiPriority w:val="33"/>
    <w:qFormat/>
    <w:rsid w:val="00666234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666234"/>
    <w:pPr>
      <w:outlineLvl w:val="9"/>
    </w:pPr>
  </w:style>
  <w:style w:type="table" w:styleId="af3">
    <w:name w:val="Table Grid"/>
    <w:basedOn w:val="a1"/>
    <w:uiPriority w:val="39"/>
    <w:rsid w:val="0066623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7B36DB"/>
    <w:pPr>
      <w:spacing w:before="0" w:after="0" w:line="240" w:lineRule="auto"/>
    </w:pPr>
  </w:style>
  <w:style w:type="character" w:customStyle="1" w:styleId="af5">
    <w:name w:val="Текст сноски Знак"/>
    <w:basedOn w:val="a0"/>
    <w:link w:val="af4"/>
    <w:uiPriority w:val="99"/>
    <w:semiHidden/>
    <w:rsid w:val="007B36DB"/>
  </w:style>
  <w:style w:type="character" w:styleId="af6">
    <w:name w:val="footnote reference"/>
    <w:basedOn w:val="a0"/>
    <w:uiPriority w:val="99"/>
    <w:semiHidden/>
    <w:unhideWhenUsed/>
    <w:rsid w:val="007B3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Совет директоров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овет директоров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овет директоров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AC50-4E27-4B08-9B97-CB1EBF60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Tumule</dc:creator>
  <cp:keywords/>
  <dc:description/>
  <cp:lastModifiedBy>Jekaterina Tumule</cp:lastModifiedBy>
  <cp:revision>7</cp:revision>
  <dcterms:created xsi:type="dcterms:W3CDTF">2022-12-12T10:23:00Z</dcterms:created>
  <dcterms:modified xsi:type="dcterms:W3CDTF">2023-01-03T15:05:00Z</dcterms:modified>
</cp:coreProperties>
</file>